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C6" w:rsidRPr="00D47967" w:rsidRDefault="00E85FC6" w:rsidP="00D26E74">
      <w:pPr>
        <w:pStyle w:val="Heading1"/>
        <w:spacing w:before="0" w:after="0"/>
        <w:jc w:val="center"/>
        <w:rPr>
          <w:rFonts w:ascii="Arial" w:hAnsi="Arial" w:cs="Arial"/>
        </w:rPr>
      </w:pPr>
      <w:r w:rsidRPr="00D47967">
        <w:rPr>
          <w:rFonts w:ascii="Arial" w:hAnsi="Arial" w:cs="Arial"/>
        </w:rPr>
        <w:t>A “How-To” Guide to</w:t>
      </w:r>
    </w:p>
    <w:p w:rsidR="00E85FC6" w:rsidRPr="00D47967" w:rsidRDefault="00E85FC6" w:rsidP="00D26E74">
      <w:pPr>
        <w:pStyle w:val="Heading1"/>
        <w:spacing w:before="0" w:after="0"/>
        <w:jc w:val="center"/>
        <w:rPr>
          <w:rFonts w:ascii="Arial" w:hAnsi="Arial" w:cs="Arial"/>
        </w:rPr>
      </w:pPr>
      <w:r w:rsidRPr="00D47967">
        <w:rPr>
          <w:rFonts w:ascii="Arial" w:hAnsi="Arial" w:cs="Arial"/>
        </w:rPr>
        <w:t>CHOICES theatre-in-education Safer Partying project</w:t>
      </w:r>
    </w:p>
    <w:p w:rsidR="00E85FC6" w:rsidRPr="00A1297F" w:rsidRDefault="00E85FC6" w:rsidP="00D26E74">
      <w:pPr>
        <w:jc w:val="center"/>
        <w:rPr>
          <w:rFonts w:ascii="Calibri" w:hAnsi="Calibri"/>
          <w:b/>
          <w:sz w:val="32"/>
          <w:szCs w:val="20"/>
        </w:rPr>
      </w:pPr>
    </w:p>
    <w:p w:rsidR="00E85FC6" w:rsidRPr="00A1297F" w:rsidRDefault="00E85FC6" w:rsidP="00D26E74">
      <w:pPr>
        <w:rPr>
          <w:rFonts w:ascii="Calibri" w:hAnsi="Calibri"/>
          <w:b/>
          <w:sz w:val="24"/>
          <w:szCs w:val="20"/>
        </w:rPr>
      </w:pPr>
      <w:r>
        <w:rPr>
          <w:rFonts w:ascii="Calibri" w:hAnsi="Calibri"/>
          <w:b/>
          <w:sz w:val="24"/>
          <w:szCs w:val="20"/>
        </w:rPr>
        <w:t>WHAT IS</w:t>
      </w:r>
      <w:r w:rsidRPr="00A1297F">
        <w:rPr>
          <w:rFonts w:ascii="Calibri" w:hAnsi="Calibri"/>
          <w:b/>
          <w:sz w:val="24"/>
          <w:szCs w:val="20"/>
        </w:rPr>
        <w:t xml:space="preserve"> CHOICES?</w:t>
      </w:r>
    </w:p>
    <w:p w:rsidR="00E85FC6" w:rsidRDefault="00E85FC6" w:rsidP="00D26E74">
      <w:pPr>
        <w:rPr>
          <w:rFonts w:ascii="Calibri" w:hAnsi="Calibri"/>
          <w:sz w:val="20"/>
          <w:szCs w:val="20"/>
        </w:rPr>
      </w:pPr>
      <w:r w:rsidRPr="001D455B">
        <w:rPr>
          <w:rFonts w:ascii="Calibri" w:hAnsi="Calibri"/>
          <w:b/>
          <w:sz w:val="20"/>
          <w:szCs w:val="20"/>
        </w:rPr>
        <w:t>CHOICES 2011 is a Safer Partying project</w:t>
      </w:r>
      <w:r w:rsidRPr="008E2599">
        <w:rPr>
          <w:rFonts w:ascii="Calibri" w:hAnsi="Calibri"/>
          <w:sz w:val="20"/>
          <w:szCs w:val="20"/>
        </w:rPr>
        <w:t xml:space="preserve"> using theatre-in-education</w:t>
      </w:r>
      <w:r>
        <w:rPr>
          <w:rFonts w:ascii="Calibri" w:hAnsi="Calibri"/>
          <w:sz w:val="20"/>
          <w:szCs w:val="20"/>
        </w:rPr>
        <w:t xml:space="preserve"> to promote safer partying to high school and alternative education students aged approximately 13 to 16.  CHOICES was originally aimed to help at-risk young people, however the subject matter is relevant to all young people on some level.</w:t>
      </w:r>
    </w:p>
    <w:p w:rsidR="00E85FC6" w:rsidRDefault="00E85FC6" w:rsidP="00D26E74">
      <w:pPr>
        <w:rPr>
          <w:rFonts w:ascii="Calibri" w:hAnsi="Calibri"/>
          <w:sz w:val="20"/>
          <w:szCs w:val="20"/>
        </w:rPr>
      </w:pPr>
    </w:p>
    <w:p w:rsidR="00E85FC6" w:rsidRPr="00A1297F" w:rsidRDefault="00E85FC6" w:rsidP="00D26E74">
      <w:pPr>
        <w:rPr>
          <w:rFonts w:ascii="Calibri" w:hAnsi="Calibri"/>
          <w:b/>
          <w:sz w:val="24"/>
          <w:szCs w:val="20"/>
        </w:rPr>
      </w:pPr>
      <w:r w:rsidRPr="00A1297F">
        <w:rPr>
          <w:rFonts w:ascii="Calibri" w:hAnsi="Calibri"/>
          <w:b/>
          <w:sz w:val="24"/>
          <w:szCs w:val="20"/>
        </w:rPr>
        <w:t xml:space="preserve">BACKGROUND </w:t>
      </w:r>
    </w:p>
    <w:p w:rsidR="00E85FC6" w:rsidRDefault="00E85FC6" w:rsidP="00D26E74">
      <w:pPr>
        <w:rPr>
          <w:rFonts w:ascii="Calibri" w:hAnsi="Calibri"/>
          <w:sz w:val="20"/>
          <w:szCs w:val="20"/>
        </w:rPr>
      </w:pPr>
      <w:r>
        <w:rPr>
          <w:rFonts w:ascii="Calibri" w:hAnsi="Calibri"/>
          <w:sz w:val="20"/>
          <w:szCs w:val="20"/>
        </w:rPr>
        <w:t xml:space="preserve">Originally developed by HYPE-GS, Mess Up The Mess Theatre Company and Health Action Trust, </w:t>
      </w:r>
      <w:r w:rsidRPr="008E2599">
        <w:rPr>
          <w:rFonts w:ascii="Calibri" w:hAnsi="Calibri"/>
          <w:b/>
          <w:sz w:val="20"/>
          <w:szCs w:val="20"/>
        </w:rPr>
        <w:t xml:space="preserve">CHOICES </w:t>
      </w:r>
      <w:r>
        <w:rPr>
          <w:rFonts w:ascii="Calibri" w:hAnsi="Calibri"/>
          <w:sz w:val="20"/>
          <w:szCs w:val="20"/>
        </w:rPr>
        <w:t>was created in Nelson in 2008, based on young people’s personal experiences and stories of when partying went wrong.</w:t>
      </w:r>
    </w:p>
    <w:p w:rsidR="00E85FC6" w:rsidRDefault="00E85FC6" w:rsidP="00D26E74">
      <w:pPr>
        <w:rPr>
          <w:rFonts w:ascii="Calibri" w:hAnsi="Calibri"/>
          <w:sz w:val="20"/>
          <w:szCs w:val="20"/>
        </w:rPr>
      </w:pPr>
    </w:p>
    <w:p w:rsidR="00E85FC6" w:rsidRDefault="00E85FC6" w:rsidP="00D26E74">
      <w:pPr>
        <w:rPr>
          <w:rFonts w:ascii="Calibri" w:hAnsi="Calibri"/>
          <w:sz w:val="20"/>
          <w:szCs w:val="20"/>
        </w:rPr>
      </w:pPr>
      <w:r>
        <w:rPr>
          <w:rFonts w:ascii="Calibri" w:hAnsi="Calibri"/>
          <w:sz w:val="20"/>
          <w:szCs w:val="20"/>
        </w:rPr>
        <w:t xml:space="preserve">The stories were developed into a script with the help of Nelson/Tasman young people and four youth actors. The stories portrayed in </w:t>
      </w:r>
      <w:r w:rsidRPr="008E2599">
        <w:rPr>
          <w:rFonts w:ascii="Calibri" w:hAnsi="Calibri"/>
          <w:b/>
          <w:sz w:val="20"/>
          <w:szCs w:val="20"/>
        </w:rPr>
        <w:t xml:space="preserve">CHOICES </w:t>
      </w:r>
      <w:r>
        <w:rPr>
          <w:rFonts w:ascii="Calibri" w:hAnsi="Calibri"/>
          <w:sz w:val="20"/>
          <w:szCs w:val="20"/>
        </w:rPr>
        <w:t>are not their actual stories but a collection of different issues raised by young people in relation to partying. (Please note that partying could refer to any type of gathering involving young people)</w:t>
      </w:r>
    </w:p>
    <w:p w:rsidR="00E85FC6" w:rsidRDefault="00E85FC6" w:rsidP="00D26E74">
      <w:pPr>
        <w:rPr>
          <w:rFonts w:ascii="Calibri" w:hAnsi="Calibri"/>
          <w:sz w:val="20"/>
          <w:szCs w:val="20"/>
        </w:rPr>
      </w:pPr>
    </w:p>
    <w:p w:rsidR="00E85FC6" w:rsidRPr="00A1297F" w:rsidRDefault="00E85FC6" w:rsidP="00D26E74">
      <w:pPr>
        <w:rPr>
          <w:rFonts w:ascii="Calibri" w:hAnsi="Calibri"/>
          <w:sz w:val="24"/>
          <w:szCs w:val="20"/>
        </w:rPr>
      </w:pPr>
      <w:r w:rsidRPr="00A1297F">
        <w:rPr>
          <w:rFonts w:ascii="Calibri" w:hAnsi="Calibri"/>
          <w:b/>
          <w:sz w:val="24"/>
          <w:szCs w:val="20"/>
        </w:rPr>
        <w:t>AIMS</w:t>
      </w:r>
    </w:p>
    <w:p w:rsidR="00E85FC6" w:rsidRDefault="00E85FC6" w:rsidP="00D26E74">
      <w:pPr>
        <w:numPr>
          <w:ilvl w:val="0"/>
          <w:numId w:val="1"/>
        </w:numPr>
        <w:rPr>
          <w:rFonts w:ascii="Calibri" w:hAnsi="Calibri"/>
          <w:sz w:val="20"/>
          <w:szCs w:val="20"/>
        </w:rPr>
      </w:pPr>
      <w:r>
        <w:rPr>
          <w:rFonts w:ascii="Calibri" w:hAnsi="Calibri"/>
          <w:sz w:val="20"/>
          <w:szCs w:val="20"/>
        </w:rPr>
        <w:t>Promote safer partying techniques and openly and realistically discuss youth risk-taking behaviour.</w:t>
      </w:r>
    </w:p>
    <w:p w:rsidR="00E85FC6" w:rsidRDefault="00E85FC6" w:rsidP="00D26E74">
      <w:pPr>
        <w:numPr>
          <w:ilvl w:val="0"/>
          <w:numId w:val="1"/>
        </w:numPr>
        <w:rPr>
          <w:rFonts w:ascii="Calibri" w:hAnsi="Calibri"/>
          <w:sz w:val="20"/>
          <w:szCs w:val="20"/>
        </w:rPr>
      </w:pPr>
      <w:r>
        <w:rPr>
          <w:rFonts w:ascii="Calibri" w:hAnsi="Calibri"/>
          <w:sz w:val="20"/>
          <w:szCs w:val="20"/>
        </w:rPr>
        <w:t>Ensure young people are empowered to make informed choices with regard to how they party.</w:t>
      </w:r>
    </w:p>
    <w:p w:rsidR="00E85FC6" w:rsidRDefault="00E85FC6" w:rsidP="00D26E74">
      <w:pPr>
        <w:numPr>
          <w:ilvl w:val="0"/>
          <w:numId w:val="1"/>
        </w:numPr>
        <w:rPr>
          <w:rFonts w:ascii="Calibri" w:hAnsi="Calibri"/>
          <w:sz w:val="20"/>
          <w:szCs w:val="20"/>
        </w:rPr>
      </w:pPr>
      <w:r>
        <w:rPr>
          <w:rFonts w:ascii="Calibri" w:hAnsi="Calibri"/>
          <w:sz w:val="20"/>
          <w:szCs w:val="20"/>
        </w:rPr>
        <w:t>Improve youth sexual, physical, mental and emotional health.</w:t>
      </w:r>
    </w:p>
    <w:p w:rsidR="00E85FC6" w:rsidRDefault="00E85FC6" w:rsidP="00D26E74">
      <w:pPr>
        <w:numPr>
          <w:ilvl w:val="0"/>
          <w:numId w:val="1"/>
        </w:numPr>
        <w:rPr>
          <w:rFonts w:ascii="Calibri" w:hAnsi="Calibri"/>
          <w:sz w:val="20"/>
          <w:szCs w:val="20"/>
        </w:rPr>
      </w:pPr>
      <w:r>
        <w:rPr>
          <w:rFonts w:ascii="Calibri" w:hAnsi="Calibri"/>
          <w:sz w:val="20"/>
          <w:szCs w:val="20"/>
        </w:rPr>
        <w:t>Reduce the levels of crime carried out and criminalisation of young people as a result of partying.</w:t>
      </w:r>
    </w:p>
    <w:p w:rsidR="00E85FC6" w:rsidRDefault="00E85FC6" w:rsidP="00D26E74">
      <w:pPr>
        <w:numPr>
          <w:ilvl w:val="0"/>
          <w:numId w:val="1"/>
        </w:numPr>
        <w:rPr>
          <w:rFonts w:ascii="Calibri" w:hAnsi="Calibri"/>
          <w:sz w:val="20"/>
          <w:szCs w:val="20"/>
        </w:rPr>
      </w:pPr>
      <w:r>
        <w:rPr>
          <w:rFonts w:ascii="Calibri" w:hAnsi="Calibri"/>
          <w:sz w:val="20"/>
          <w:szCs w:val="20"/>
        </w:rPr>
        <w:t>Open up a dialogue with young people over current partying trends and issues.</w:t>
      </w:r>
    </w:p>
    <w:p w:rsidR="00E85FC6" w:rsidRDefault="00E85FC6" w:rsidP="00D26E74">
      <w:pPr>
        <w:ind w:left="720"/>
        <w:rPr>
          <w:rFonts w:ascii="Calibri" w:hAnsi="Calibri"/>
          <w:sz w:val="20"/>
          <w:szCs w:val="20"/>
        </w:rPr>
      </w:pPr>
    </w:p>
    <w:p w:rsidR="00E85FC6" w:rsidRPr="00A1297F" w:rsidRDefault="00E85FC6" w:rsidP="00D26E74">
      <w:pPr>
        <w:rPr>
          <w:rFonts w:ascii="Calibri" w:hAnsi="Calibri"/>
          <w:b/>
          <w:sz w:val="24"/>
          <w:szCs w:val="20"/>
        </w:rPr>
      </w:pPr>
      <w:r w:rsidRPr="00A1297F">
        <w:rPr>
          <w:rFonts w:ascii="Calibri" w:hAnsi="Calibri"/>
          <w:b/>
          <w:sz w:val="24"/>
          <w:szCs w:val="20"/>
        </w:rPr>
        <w:t>DESCRIPTION</w:t>
      </w:r>
    </w:p>
    <w:p w:rsidR="00E85FC6" w:rsidRDefault="00E85FC6" w:rsidP="00D26E74">
      <w:pPr>
        <w:rPr>
          <w:rFonts w:ascii="Calibri" w:hAnsi="Calibri"/>
          <w:sz w:val="20"/>
          <w:szCs w:val="20"/>
        </w:rPr>
      </w:pPr>
      <w:r w:rsidRPr="008E2599">
        <w:rPr>
          <w:rFonts w:ascii="Calibri" w:hAnsi="Calibri"/>
          <w:b/>
          <w:sz w:val="20"/>
          <w:szCs w:val="20"/>
        </w:rPr>
        <w:t xml:space="preserve">CHOICES </w:t>
      </w:r>
      <w:r>
        <w:rPr>
          <w:rFonts w:ascii="Calibri" w:hAnsi="Calibri"/>
          <w:sz w:val="20"/>
          <w:szCs w:val="20"/>
        </w:rPr>
        <w:t xml:space="preserve">portrays a night of partying that goes wrong for the characters – at the extreme end of the scale of what may happen during a night of partying in a 25-minute high energy performance.  </w:t>
      </w:r>
    </w:p>
    <w:p w:rsidR="00E85FC6" w:rsidRDefault="00E85FC6" w:rsidP="00D26E74">
      <w:pPr>
        <w:rPr>
          <w:rFonts w:ascii="Calibri" w:hAnsi="Calibri"/>
          <w:sz w:val="20"/>
          <w:szCs w:val="20"/>
        </w:rPr>
      </w:pPr>
    </w:p>
    <w:p w:rsidR="00E85FC6" w:rsidRDefault="00E85FC6" w:rsidP="00D26E74">
      <w:pPr>
        <w:rPr>
          <w:rFonts w:ascii="Calibri" w:hAnsi="Calibri"/>
          <w:sz w:val="20"/>
          <w:szCs w:val="20"/>
        </w:rPr>
      </w:pPr>
      <w:r>
        <w:rPr>
          <w:rFonts w:ascii="Calibri" w:hAnsi="Calibri"/>
          <w:sz w:val="20"/>
          <w:szCs w:val="20"/>
        </w:rPr>
        <w:t xml:space="preserve">The performance is followed by </w:t>
      </w:r>
      <w:r w:rsidRPr="008E2599">
        <w:rPr>
          <w:rFonts w:ascii="Calibri" w:hAnsi="Calibri"/>
          <w:b/>
          <w:sz w:val="20"/>
          <w:szCs w:val="20"/>
        </w:rPr>
        <w:t xml:space="preserve">Forum Theatre </w:t>
      </w:r>
      <w:r w:rsidRPr="00A1297F">
        <w:rPr>
          <w:rFonts w:ascii="Calibri" w:hAnsi="Calibri"/>
          <w:sz w:val="20"/>
          <w:szCs w:val="20"/>
        </w:rPr>
        <w:t>to</w:t>
      </w:r>
      <w:r>
        <w:rPr>
          <w:rFonts w:ascii="Calibri" w:hAnsi="Calibri"/>
          <w:sz w:val="20"/>
          <w:szCs w:val="20"/>
        </w:rPr>
        <w:t xml:space="preserve"> re-work selected scenes.</w:t>
      </w:r>
    </w:p>
    <w:p w:rsidR="00E85FC6" w:rsidRDefault="00E85FC6" w:rsidP="00D26E74">
      <w:pPr>
        <w:rPr>
          <w:rFonts w:ascii="Calibri" w:hAnsi="Calibri"/>
          <w:sz w:val="20"/>
          <w:szCs w:val="20"/>
        </w:rPr>
      </w:pPr>
      <w:r>
        <w:rPr>
          <w:rFonts w:ascii="Calibri" w:hAnsi="Calibri"/>
          <w:sz w:val="20"/>
          <w:szCs w:val="20"/>
        </w:rPr>
        <w:t xml:space="preserve">Forum Theatre is a technique created by Brazilian theatre practitioner Augusto </w:t>
      </w:r>
      <w:proofErr w:type="spellStart"/>
      <w:r>
        <w:rPr>
          <w:rFonts w:ascii="Calibri" w:hAnsi="Calibri"/>
          <w:sz w:val="20"/>
          <w:szCs w:val="20"/>
        </w:rPr>
        <w:t>Boal</w:t>
      </w:r>
      <w:proofErr w:type="spellEnd"/>
      <w:r>
        <w:rPr>
          <w:rFonts w:ascii="Calibri" w:hAnsi="Calibri"/>
          <w:sz w:val="20"/>
          <w:szCs w:val="20"/>
        </w:rPr>
        <w:t xml:space="preserve">, to enable an audience to explore and analyse the reality in which they are living. </w:t>
      </w:r>
    </w:p>
    <w:p w:rsidR="00E85FC6" w:rsidRDefault="00E85FC6" w:rsidP="00D26E74">
      <w:pPr>
        <w:numPr>
          <w:ilvl w:val="0"/>
          <w:numId w:val="2"/>
        </w:numPr>
        <w:rPr>
          <w:rFonts w:ascii="Calibri" w:hAnsi="Calibri"/>
          <w:sz w:val="20"/>
          <w:szCs w:val="20"/>
        </w:rPr>
      </w:pPr>
      <w:r>
        <w:rPr>
          <w:rFonts w:ascii="Calibri" w:hAnsi="Calibri"/>
          <w:sz w:val="20"/>
          <w:szCs w:val="20"/>
        </w:rPr>
        <w:t>The script is first played as written; the actors playing out their characters’ destructive and/or uninformed choices with disastrous consequences.</w:t>
      </w:r>
    </w:p>
    <w:p w:rsidR="00E85FC6" w:rsidRDefault="00E85FC6" w:rsidP="00D26E74">
      <w:pPr>
        <w:numPr>
          <w:ilvl w:val="0"/>
          <w:numId w:val="2"/>
        </w:numPr>
        <w:rPr>
          <w:rFonts w:ascii="Calibri" w:hAnsi="Calibri"/>
          <w:sz w:val="20"/>
          <w:szCs w:val="20"/>
        </w:rPr>
      </w:pPr>
      <w:r>
        <w:rPr>
          <w:rFonts w:ascii="Calibri" w:hAnsi="Calibri"/>
          <w:sz w:val="20"/>
          <w:szCs w:val="20"/>
        </w:rPr>
        <w:t>The script is then replayed, but now audience members are invited by the coordinator to intervene and suggest other behavioural choices to the actors which will have more positive outcomes.  (Members of the audience can also be invited to come up on stage and perform the new behaviours themselves.)</w:t>
      </w:r>
    </w:p>
    <w:p w:rsidR="00E85FC6" w:rsidRDefault="00E85FC6" w:rsidP="00D26E74">
      <w:pPr>
        <w:ind w:left="720"/>
        <w:rPr>
          <w:rFonts w:ascii="Calibri" w:hAnsi="Calibri"/>
          <w:sz w:val="20"/>
          <w:szCs w:val="20"/>
        </w:rPr>
      </w:pPr>
    </w:p>
    <w:p w:rsidR="00E85FC6" w:rsidRPr="00A1297F" w:rsidRDefault="00E85FC6" w:rsidP="00D26E74">
      <w:pPr>
        <w:rPr>
          <w:rFonts w:ascii="Calibri" w:eastAsia="MS Mincho" w:hAnsi="Calibri"/>
          <w:b/>
          <w:sz w:val="24"/>
          <w:szCs w:val="20"/>
        </w:rPr>
      </w:pPr>
      <w:r w:rsidRPr="00A1297F">
        <w:rPr>
          <w:rFonts w:ascii="Calibri" w:eastAsia="MS Mincho" w:hAnsi="Calibri"/>
          <w:b/>
          <w:sz w:val="24"/>
          <w:szCs w:val="20"/>
        </w:rPr>
        <w:t>WHAT IS THIS DOCUMENT?</w:t>
      </w:r>
    </w:p>
    <w:p w:rsidR="00E85FC6" w:rsidRDefault="00E85FC6" w:rsidP="00D26E74">
      <w:pPr>
        <w:rPr>
          <w:rFonts w:ascii="Calibri" w:eastAsia="MS Mincho" w:hAnsi="Calibri"/>
          <w:sz w:val="20"/>
          <w:szCs w:val="20"/>
        </w:rPr>
      </w:pPr>
      <w:r>
        <w:rPr>
          <w:rFonts w:ascii="Calibri" w:eastAsia="MS Mincho" w:hAnsi="Calibri"/>
          <w:sz w:val="20"/>
          <w:szCs w:val="20"/>
        </w:rPr>
        <w:t>This How-To guide is designed to provide a framework of key tasks and duties for the production of the CHOICES</w:t>
      </w:r>
      <w:r w:rsidRPr="00A1297F">
        <w:rPr>
          <w:rFonts w:ascii="Calibri" w:eastAsia="MS Mincho" w:hAnsi="Calibri"/>
          <w:sz w:val="20"/>
          <w:szCs w:val="20"/>
        </w:rPr>
        <w:t xml:space="preserve"> </w:t>
      </w:r>
      <w:r>
        <w:rPr>
          <w:rFonts w:ascii="Calibri" w:eastAsia="MS Mincho" w:hAnsi="Calibri"/>
          <w:sz w:val="20"/>
          <w:szCs w:val="20"/>
        </w:rPr>
        <w:t xml:space="preserve">programme in your area. </w:t>
      </w:r>
    </w:p>
    <w:p w:rsidR="00E85FC6" w:rsidRDefault="00E85FC6" w:rsidP="00D26E74">
      <w:pPr>
        <w:rPr>
          <w:rFonts w:ascii="Calibri" w:eastAsia="MS Mincho" w:hAnsi="Calibri"/>
          <w:sz w:val="20"/>
          <w:szCs w:val="20"/>
        </w:rPr>
      </w:pPr>
      <w:r>
        <w:rPr>
          <w:rFonts w:ascii="Calibri" w:eastAsia="MS Mincho" w:hAnsi="Calibri"/>
          <w:sz w:val="20"/>
          <w:szCs w:val="20"/>
        </w:rPr>
        <w:t xml:space="preserve">It includes templates for you to adapt and use in your own delivery of the project.  </w:t>
      </w:r>
    </w:p>
    <w:p w:rsidR="00E85FC6" w:rsidRDefault="00E85FC6"/>
    <w:p w:rsidR="00E85FC6" w:rsidRDefault="00E85FC6">
      <w:pPr>
        <w:sectPr w:rsidR="00E85FC6">
          <w:pgSz w:w="12240" w:h="15840"/>
          <w:pgMar w:top="1440" w:right="1800" w:bottom="1440" w:left="1800" w:header="708" w:footer="708" w:gutter="0"/>
          <w:cols w:space="708"/>
          <w:docGrid w:linePitch="360"/>
        </w:sectPr>
      </w:pPr>
    </w:p>
    <w:p w:rsidR="00E85FC6" w:rsidRPr="00702551" w:rsidRDefault="00E85FC6">
      <w:pPr>
        <w:rPr>
          <w:rFonts w:ascii="Calibri" w:hAnsi="Calibri"/>
          <w:b/>
          <w:sz w:val="24"/>
        </w:rPr>
      </w:pPr>
      <w:r w:rsidRPr="00702551">
        <w:rPr>
          <w:rFonts w:ascii="Calibri" w:hAnsi="Calibri"/>
          <w:b/>
          <w:sz w:val="24"/>
        </w:rPr>
        <w:lastRenderedPageBreak/>
        <w:t>TASK LIST</w:t>
      </w:r>
    </w:p>
    <w:p w:rsidR="00E85FC6" w:rsidRDefault="00E85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2551"/>
        <w:gridCol w:w="1843"/>
      </w:tblGrid>
      <w:tr w:rsidR="00E85FC6" w:rsidRPr="00CA692D" w:rsidTr="00F826E3">
        <w:tc>
          <w:tcPr>
            <w:tcW w:w="8330" w:type="dxa"/>
          </w:tcPr>
          <w:p w:rsidR="00E85FC6" w:rsidRPr="00F826E3" w:rsidRDefault="00E85FC6" w:rsidP="00F826E3">
            <w:pPr>
              <w:jc w:val="center"/>
              <w:rPr>
                <w:rFonts w:ascii="Calibri" w:hAnsi="Calibri"/>
                <w:b/>
                <w:sz w:val="24"/>
                <w:szCs w:val="20"/>
              </w:rPr>
            </w:pPr>
            <w:r w:rsidRPr="00F826E3">
              <w:rPr>
                <w:rFonts w:ascii="Calibri" w:hAnsi="Calibri"/>
                <w:b/>
                <w:sz w:val="24"/>
                <w:szCs w:val="20"/>
              </w:rPr>
              <w:t>Task</w:t>
            </w:r>
          </w:p>
        </w:tc>
        <w:tc>
          <w:tcPr>
            <w:tcW w:w="2551" w:type="dxa"/>
          </w:tcPr>
          <w:p w:rsidR="00E85FC6" w:rsidRPr="00F826E3" w:rsidRDefault="00E85FC6" w:rsidP="00F826E3">
            <w:pPr>
              <w:jc w:val="center"/>
              <w:rPr>
                <w:rFonts w:ascii="Calibri" w:hAnsi="Calibri"/>
                <w:b/>
                <w:sz w:val="24"/>
                <w:szCs w:val="20"/>
              </w:rPr>
            </w:pPr>
            <w:r w:rsidRPr="00F826E3">
              <w:rPr>
                <w:rFonts w:ascii="Calibri" w:hAnsi="Calibri"/>
                <w:b/>
                <w:sz w:val="24"/>
                <w:szCs w:val="20"/>
              </w:rPr>
              <w:t>Person Responsible</w:t>
            </w:r>
          </w:p>
        </w:tc>
        <w:tc>
          <w:tcPr>
            <w:tcW w:w="1843" w:type="dxa"/>
          </w:tcPr>
          <w:p w:rsidR="00E85FC6" w:rsidRPr="00F826E3" w:rsidRDefault="00E85FC6" w:rsidP="00F826E3">
            <w:pPr>
              <w:jc w:val="center"/>
              <w:rPr>
                <w:rFonts w:ascii="Calibri" w:hAnsi="Calibri"/>
                <w:b/>
                <w:sz w:val="24"/>
                <w:szCs w:val="20"/>
              </w:rPr>
            </w:pPr>
            <w:r w:rsidRPr="00F826E3">
              <w:rPr>
                <w:rFonts w:ascii="Calibri" w:hAnsi="Calibri"/>
                <w:b/>
                <w:sz w:val="24"/>
                <w:szCs w:val="20"/>
              </w:rPr>
              <w:t>Date Completed</w:t>
            </w:r>
          </w:p>
        </w:tc>
      </w:tr>
      <w:tr w:rsidR="00E85FC6" w:rsidTr="00F826E3">
        <w:tc>
          <w:tcPr>
            <w:tcW w:w="8330" w:type="dxa"/>
          </w:tcPr>
          <w:p w:rsidR="00E85FC6" w:rsidRPr="00F826E3" w:rsidRDefault="00E85FC6" w:rsidP="00CA692D">
            <w:pPr>
              <w:rPr>
                <w:rFonts w:ascii="Calibri" w:hAnsi="Calibri"/>
                <w:b/>
                <w:sz w:val="20"/>
                <w:szCs w:val="20"/>
              </w:rPr>
            </w:pPr>
            <w:r w:rsidRPr="00F826E3">
              <w:rPr>
                <w:rFonts w:ascii="Calibri" w:hAnsi="Calibri"/>
                <w:b/>
                <w:sz w:val="20"/>
                <w:szCs w:val="20"/>
              </w:rPr>
              <w:t>Identify key partner organisations</w:t>
            </w:r>
          </w:p>
          <w:p w:rsidR="00E85FC6" w:rsidRPr="00F826E3" w:rsidRDefault="00E85FC6" w:rsidP="00F826E3">
            <w:pPr>
              <w:numPr>
                <w:ilvl w:val="0"/>
                <w:numId w:val="25"/>
              </w:numPr>
              <w:rPr>
                <w:rFonts w:ascii="Calibri" w:hAnsi="Calibri"/>
                <w:i/>
                <w:sz w:val="20"/>
                <w:szCs w:val="20"/>
              </w:rPr>
            </w:pPr>
            <w:r w:rsidRPr="00F826E3">
              <w:rPr>
                <w:rFonts w:ascii="Calibri" w:hAnsi="Calibri"/>
                <w:sz w:val="20"/>
                <w:szCs w:val="20"/>
              </w:rPr>
              <w:t xml:space="preserve">Meet with community stakeholders such as Police, Community Health, Youth  Work,  </w:t>
            </w:r>
            <w:proofErr w:type="spellStart"/>
            <w:r w:rsidRPr="00F826E3">
              <w:rPr>
                <w:rFonts w:ascii="Calibri" w:hAnsi="Calibri"/>
                <w:sz w:val="20"/>
                <w:szCs w:val="20"/>
              </w:rPr>
              <w:t>etc</w:t>
            </w:r>
            <w:proofErr w:type="spellEnd"/>
          </w:p>
          <w:p w:rsidR="00E85FC6" w:rsidRPr="00F826E3" w:rsidRDefault="00E85FC6" w:rsidP="00F826E3">
            <w:pPr>
              <w:numPr>
                <w:ilvl w:val="0"/>
                <w:numId w:val="25"/>
              </w:numPr>
              <w:rPr>
                <w:rFonts w:ascii="Calibri" w:hAnsi="Calibri"/>
                <w:sz w:val="20"/>
                <w:szCs w:val="20"/>
              </w:rPr>
            </w:pPr>
            <w:r w:rsidRPr="00F826E3">
              <w:rPr>
                <w:rFonts w:ascii="Calibri" w:hAnsi="Calibri"/>
                <w:sz w:val="20"/>
                <w:szCs w:val="20"/>
              </w:rPr>
              <w:t>Identify which organisations will be “key partners” to deliver the project</w:t>
            </w:r>
          </w:p>
          <w:p w:rsidR="00E85FC6" w:rsidRPr="00F826E3" w:rsidRDefault="00E85FC6" w:rsidP="00F826E3">
            <w:pPr>
              <w:numPr>
                <w:ilvl w:val="0"/>
                <w:numId w:val="25"/>
              </w:numPr>
              <w:rPr>
                <w:rFonts w:ascii="Calibri" w:hAnsi="Calibri"/>
                <w:sz w:val="20"/>
                <w:szCs w:val="20"/>
              </w:rPr>
            </w:pPr>
            <w:r w:rsidRPr="00F826E3">
              <w:rPr>
                <w:rFonts w:ascii="Calibri" w:hAnsi="Calibri"/>
                <w:sz w:val="20"/>
                <w:szCs w:val="20"/>
              </w:rPr>
              <w:t>Discuss roles for each organisation</w:t>
            </w:r>
          </w:p>
          <w:p w:rsidR="00E85FC6" w:rsidRDefault="00E85FC6" w:rsidP="00F826E3">
            <w:pPr>
              <w:ind w:left="720"/>
            </w:pPr>
          </w:p>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CA692D">
            <w:pPr>
              <w:rPr>
                <w:rFonts w:ascii="Calibri" w:hAnsi="Calibri"/>
                <w:b/>
                <w:sz w:val="20"/>
                <w:szCs w:val="20"/>
              </w:rPr>
            </w:pPr>
            <w:r w:rsidRPr="00F826E3">
              <w:rPr>
                <w:rFonts w:ascii="Calibri" w:hAnsi="Calibri"/>
                <w:b/>
                <w:sz w:val="20"/>
                <w:szCs w:val="20"/>
              </w:rPr>
              <w:t>Memorandum of Understanding</w:t>
            </w:r>
          </w:p>
          <w:p w:rsidR="00E85FC6" w:rsidRPr="00F826E3" w:rsidRDefault="00E85FC6" w:rsidP="00F826E3">
            <w:pPr>
              <w:numPr>
                <w:ilvl w:val="0"/>
                <w:numId w:val="4"/>
              </w:numPr>
              <w:rPr>
                <w:rFonts w:ascii="Calibri" w:hAnsi="Calibri"/>
                <w:sz w:val="20"/>
                <w:szCs w:val="20"/>
              </w:rPr>
            </w:pPr>
            <w:r w:rsidRPr="00F826E3">
              <w:rPr>
                <w:rFonts w:ascii="Calibri" w:hAnsi="Calibri"/>
                <w:sz w:val="20"/>
                <w:szCs w:val="20"/>
              </w:rPr>
              <w:t>Establish and agree which partner organisations are responsible for what parts of the project.</w:t>
            </w:r>
          </w:p>
          <w:p w:rsidR="00E85FC6" w:rsidRPr="00F826E3" w:rsidRDefault="00E85FC6" w:rsidP="00F826E3">
            <w:pPr>
              <w:numPr>
                <w:ilvl w:val="0"/>
                <w:numId w:val="25"/>
              </w:numPr>
              <w:rPr>
                <w:rFonts w:ascii="Calibri" w:hAnsi="Calibri"/>
                <w:sz w:val="20"/>
                <w:szCs w:val="20"/>
              </w:rPr>
            </w:pPr>
            <w:r w:rsidRPr="00F826E3">
              <w:rPr>
                <w:rFonts w:ascii="Calibri" w:hAnsi="Calibri"/>
                <w:sz w:val="20"/>
                <w:szCs w:val="20"/>
              </w:rPr>
              <w:t xml:space="preserve">Seek agreement for inclusion of logos for documentation and resources, as required. </w:t>
            </w:r>
          </w:p>
          <w:p w:rsidR="00E85FC6" w:rsidRPr="00F826E3" w:rsidRDefault="00E85FC6" w:rsidP="00F826E3">
            <w:pPr>
              <w:numPr>
                <w:ilvl w:val="0"/>
                <w:numId w:val="4"/>
              </w:numPr>
              <w:rPr>
                <w:rFonts w:ascii="Calibri" w:hAnsi="Calibri"/>
                <w:sz w:val="20"/>
                <w:szCs w:val="20"/>
              </w:rPr>
            </w:pPr>
            <w:r w:rsidRPr="00F826E3">
              <w:rPr>
                <w:rFonts w:ascii="Calibri" w:hAnsi="Calibri"/>
                <w:sz w:val="20"/>
                <w:szCs w:val="20"/>
              </w:rPr>
              <w:t>Write up and circulate a draft Memorandum of Understanding (</w:t>
            </w:r>
            <w:proofErr w:type="spellStart"/>
            <w:r w:rsidRPr="00F826E3">
              <w:rPr>
                <w:rFonts w:ascii="Calibri" w:hAnsi="Calibri"/>
                <w:sz w:val="20"/>
                <w:szCs w:val="20"/>
              </w:rPr>
              <w:t>MoU</w:t>
            </w:r>
            <w:proofErr w:type="spellEnd"/>
            <w:r w:rsidRPr="00F826E3">
              <w:rPr>
                <w:rFonts w:ascii="Calibri" w:hAnsi="Calibri"/>
                <w:sz w:val="20"/>
                <w:szCs w:val="20"/>
              </w:rPr>
              <w:t>).</w:t>
            </w:r>
          </w:p>
          <w:p w:rsidR="00E85FC6" w:rsidRPr="00F826E3" w:rsidRDefault="00E85FC6" w:rsidP="00F826E3">
            <w:pPr>
              <w:numPr>
                <w:ilvl w:val="0"/>
                <w:numId w:val="4"/>
              </w:numPr>
              <w:rPr>
                <w:rFonts w:ascii="Calibri" w:hAnsi="Calibri"/>
                <w:sz w:val="20"/>
                <w:szCs w:val="20"/>
              </w:rPr>
            </w:pPr>
            <w:r w:rsidRPr="00F826E3">
              <w:rPr>
                <w:rFonts w:ascii="Calibri" w:hAnsi="Calibri"/>
                <w:sz w:val="20"/>
                <w:szCs w:val="20"/>
              </w:rPr>
              <w:t xml:space="preserve">When responsibilities are agreed, ensure each party has a signed copy.   </w:t>
            </w:r>
          </w:p>
          <w:p w:rsidR="00E85FC6" w:rsidRPr="00F826E3" w:rsidRDefault="00E85FC6" w:rsidP="00F826E3">
            <w:pPr>
              <w:ind w:left="720"/>
              <w:rPr>
                <w:rFonts w:ascii="Calibri" w:hAnsi="Calibri"/>
                <w:sz w:val="20"/>
                <w:szCs w:val="20"/>
              </w:rPr>
            </w:pPr>
            <w:proofErr w:type="spellStart"/>
            <w:r w:rsidRPr="00F826E3">
              <w:rPr>
                <w:rFonts w:ascii="Calibri" w:hAnsi="Calibri"/>
                <w:sz w:val="20"/>
                <w:szCs w:val="20"/>
                <w:highlight w:val="yellow"/>
              </w:rPr>
              <w:t>MoU</w:t>
            </w:r>
            <w:proofErr w:type="spellEnd"/>
            <w:r w:rsidRPr="00F826E3">
              <w:rPr>
                <w:rFonts w:ascii="Calibri" w:hAnsi="Calibri"/>
                <w:sz w:val="20"/>
                <w:szCs w:val="20"/>
                <w:highlight w:val="yellow"/>
              </w:rPr>
              <w:t xml:space="preserve"> Template attached</w:t>
            </w:r>
          </w:p>
          <w:p w:rsidR="00E85FC6" w:rsidRDefault="00E85FC6" w:rsidP="00702551"/>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CA692D">
            <w:pPr>
              <w:rPr>
                <w:rFonts w:ascii="Calibri" w:hAnsi="Calibri"/>
                <w:b/>
                <w:sz w:val="20"/>
                <w:szCs w:val="20"/>
              </w:rPr>
            </w:pPr>
            <w:r w:rsidRPr="00F826E3">
              <w:rPr>
                <w:rFonts w:ascii="Calibri" w:hAnsi="Calibri"/>
                <w:b/>
                <w:sz w:val="20"/>
                <w:szCs w:val="20"/>
              </w:rPr>
              <w:t>Funding / Budget</w:t>
            </w:r>
          </w:p>
          <w:p w:rsidR="00E85FC6" w:rsidRPr="00F826E3" w:rsidRDefault="00E85FC6" w:rsidP="00F826E3">
            <w:pPr>
              <w:numPr>
                <w:ilvl w:val="0"/>
                <w:numId w:val="4"/>
              </w:numPr>
              <w:rPr>
                <w:rFonts w:ascii="Calibri" w:hAnsi="Calibri"/>
                <w:sz w:val="20"/>
                <w:szCs w:val="20"/>
              </w:rPr>
            </w:pPr>
            <w:r w:rsidRPr="00F826E3">
              <w:rPr>
                <w:rFonts w:ascii="Calibri" w:hAnsi="Calibri"/>
                <w:sz w:val="20"/>
                <w:szCs w:val="20"/>
              </w:rPr>
              <w:t>Develop a project budget to inform funding applications.</w:t>
            </w:r>
          </w:p>
          <w:p w:rsidR="00E85FC6" w:rsidRPr="00F826E3" w:rsidRDefault="00E85FC6" w:rsidP="00F826E3">
            <w:pPr>
              <w:numPr>
                <w:ilvl w:val="0"/>
                <w:numId w:val="5"/>
              </w:numPr>
              <w:rPr>
                <w:rFonts w:ascii="Calibri" w:hAnsi="Calibri"/>
                <w:sz w:val="20"/>
                <w:szCs w:val="20"/>
              </w:rPr>
            </w:pPr>
            <w:r w:rsidRPr="00F826E3">
              <w:rPr>
                <w:rFonts w:ascii="Calibri" w:hAnsi="Calibri"/>
                <w:sz w:val="20"/>
                <w:szCs w:val="20"/>
              </w:rPr>
              <w:t>Identify potential funders or sponsors and make applications as required.</w:t>
            </w:r>
          </w:p>
          <w:p w:rsidR="00E85FC6" w:rsidRPr="00F826E3" w:rsidRDefault="00E85FC6" w:rsidP="00F826E3">
            <w:pPr>
              <w:autoSpaceDE w:val="0"/>
              <w:autoSpaceDN w:val="0"/>
              <w:adjustRightInd w:val="0"/>
              <w:ind w:left="720"/>
              <w:rPr>
                <w:rFonts w:ascii="Calibri" w:hAnsi="Calibri" w:cs="TimesNewRoman"/>
                <w:color w:val="000000"/>
                <w:sz w:val="20"/>
              </w:rPr>
            </w:pPr>
            <w:r w:rsidRPr="00F826E3">
              <w:rPr>
                <w:rFonts w:ascii="Calibri" w:hAnsi="Calibri"/>
                <w:sz w:val="20"/>
                <w:szCs w:val="20"/>
              </w:rPr>
              <w:t xml:space="preserve">See </w:t>
            </w:r>
            <w:hyperlink r:id="rId6" w:history="1">
              <w:r w:rsidRPr="00F826E3">
                <w:rPr>
                  <w:rStyle w:val="Hyperlink"/>
                  <w:rFonts w:ascii="Calibri" w:hAnsi="Calibri" w:cs="TimesNewRoman"/>
                  <w:sz w:val="20"/>
                </w:rPr>
                <w:t>www.communitymatters.govt.nz</w:t>
              </w:r>
            </w:hyperlink>
            <w:r w:rsidRPr="00F826E3">
              <w:rPr>
                <w:rFonts w:ascii="TimesNewRoman" w:hAnsi="TimesNewRoman" w:cs="TimesNewRoman"/>
                <w:color w:val="000000"/>
                <w:sz w:val="20"/>
              </w:rPr>
              <w:t xml:space="preserve"> </w:t>
            </w:r>
            <w:r w:rsidRPr="00F826E3">
              <w:rPr>
                <w:rFonts w:ascii="Calibri" w:hAnsi="Calibri" w:cs="TimesNewRoman"/>
                <w:color w:val="000000"/>
                <w:sz w:val="20"/>
              </w:rPr>
              <w:t>for</w:t>
            </w:r>
            <w:r w:rsidRPr="00F826E3">
              <w:rPr>
                <w:rFonts w:ascii="TimesNewRoman" w:hAnsi="TimesNewRoman" w:cs="TimesNewRoman"/>
                <w:color w:val="000000"/>
                <w:sz w:val="20"/>
              </w:rPr>
              <w:t xml:space="preserve"> </w:t>
            </w:r>
            <w:r w:rsidRPr="00F826E3">
              <w:rPr>
                <w:rFonts w:ascii="Calibri" w:hAnsi="Calibri" w:cs="TimesNewRoman"/>
                <w:color w:val="000000"/>
                <w:sz w:val="20"/>
              </w:rPr>
              <w:t xml:space="preserve">information about the community advisory services, Lottery grants, COGS (the Community Organisation Grants Scheme) and Crown-funded schemes and trusts administered by the Department of Internal Affairs.  </w:t>
            </w:r>
          </w:p>
          <w:p w:rsidR="00E85FC6" w:rsidRPr="00F826E3" w:rsidRDefault="00E85FC6" w:rsidP="00F826E3">
            <w:pPr>
              <w:numPr>
                <w:ilvl w:val="0"/>
                <w:numId w:val="4"/>
              </w:numPr>
              <w:rPr>
                <w:rFonts w:ascii="Calibri" w:hAnsi="Calibri"/>
                <w:sz w:val="20"/>
                <w:szCs w:val="20"/>
              </w:rPr>
            </w:pPr>
            <w:r w:rsidRPr="00F826E3">
              <w:rPr>
                <w:rFonts w:ascii="Calibri" w:hAnsi="Calibri"/>
                <w:sz w:val="20"/>
                <w:szCs w:val="20"/>
              </w:rPr>
              <w:t>After funding is confirmed, develop a working budget to fit within your means.</w:t>
            </w:r>
          </w:p>
          <w:p w:rsidR="00E85FC6" w:rsidRPr="00F826E3" w:rsidRDefault="00E85FC6" w:rsidP="00F826E3">
            <w:pPr>
              <w:numPr>
                <w:ilvl w:val="0"/>
                <w:numId w:val="4"/>
              </w:numPr>
              <w:rPr>
                <w:rFonts w:ascii="Calibri" w:hAnsi="Calibri"/>
                <w:sz w:val="20"/>
                <w:szCs w:val="20"/>
              </w:rPr>
            </w:pPr>
            <w:r w:rsidRPr="00F826E3">
              <w:rPr>
                <w:rFonts w:ascii="Calibri" w:hAnsi="Calibri"/>
                <w:sz w:val="20"/>
                <w:szCs w:val="20"/>
              </w:rPr>
              <w:t xml:space="preserve">Use a self-adding Excel </w:t>
            </w:r>
            <w:proofErr w:type="spellStart"/>
            <w:r w:rsidRPr="00F826E3">
              <w:rPr>
                <w:rFonts w:ascii="Calibri" w:hAnsi="Calibri"/>
                <w:sz w:val="20"/>
                <w:szCs w:val="20"/>
              </w:rPr>
              <w:t>spreadsheet</w:t>
            </w:r>
            <w:proofErr w:type="spellEnd"/>
            <w:r w:rsidRPr="00F826E3">
              <w:rPr>
                <w:rFonts w:ascii="Calibri" w:hAnsi="Calibri"/>
                <w:sz w:val="20"/>
                <w:szCs w:val="20"/>
              </w:rPr>
              <w:t xml:space="preserve"> to monitor spending and balances during the project.</w:t>
            </w:r>
          </w:p>
          <w:p w:rsidR="00E85FC6" w:rsidRPr="00F826E3" w:rsidRDefault="00E85FC6" w:rsidP="00F826E3">
            <w:pPr>
              <w:numPr>
                <w:ilvl w:val="0"/>
                <w:numId w:val="4"/>
              </w:numPr>
              <w:rPr>
                <w:rFonts w:ascii="Calibri" w:hAnsi="Calibri"/>
                <w:sz w:val="20"/>
                <w:szCs w:val="20"/>
              </w:rPr>
            </w:pPr>
            <w:r w:rsidRPr="00F826E3">
              <w:rPr>
                <w:rFonts w:ascii="Calibri" w:hAnsi="Calibri"/>
                <w:sz w:val="20"/>
                <w:szCs w:val="20"/>
              </w:rPr>
              <w:t>Revise budget during project as required.</w:t>
            </w:r>
          </w:p>
          <w:p w:rsidR="00E85FC6" w:rsidRPr="00F826E3" w:rsidRDefault="00E85FC6" w:rsidP="00DB246D">
            <w:pPr>
              <w:rPr>
                <w:rFonts w:ascii="Calibri" w:hAnsi="Calibri"/>
                <w:sz w:val="20"/>
                <w:szCs w:val="20"/>
              </w:rPr>
            </w:pPr>
            <w:r w:rsidRPr="00F826E3">
              <w:rPr>
                <w:rFonts w:ascii="Calibri" w:hAnsi="Calibri"/>
                <w:sz w:val="20"/>
                <w:szCs w:val="20"/>
              </w:rPr>
              <w:tab/>
            </w:r>
            <w:r w:rsidRPr="00F826E3">
              <w:rPr>
                <w:rFonts w:ascii="Calibri" w:hAnsi="Calibri"/>
                <w:sz w:val="20"/>
                <w:szCs w:val="20"/>
                <w:highlight w:val="yellow"/>
              </w:rPr>
              <w:t>Budget template attached</w:t>
            </w:r>
          </w:p>
          <w:p w:rsidR="00E85FC6" w:rsidRDefault="00E85FC6"/>
        </w:tc>
        <w:tc>
          <w:tcPr>
            <w:tcW w:w="2551" w:type="dxa"/>
          </w:tcPr>
          <w:p w:rsidR="00E85FC6" w:rsidRDefault="00E85FC6"/>
        </w:tc>
        <w:tc>
          <w:tcPr>
            <w:tcW w:w="1843" w:type="dxa"/>
          </w:tcPr>
          <w:p w:rsidR="00E85FC6" w:rsidRDefault="00E85FC6"/>
        </w:tc>
      </w:tr>
    </w:tbl>
    <w:p w:rsidR="00E85FC6" w:rsidRDefault="00E85F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2551"/>
        <w:gridCol w:w="1843"/>
      </w:tblGrid>
      <w:tr w:rsidR="00E85FC6" w:rsidTr="00F826E3">
        <w:tc>
          <w:tcPr>
            <w:tcW w:w="8330" w:type="dxa"/>
          </w:tcPr>
          <w:p w:rsidR="00E85FC6" w:rsidRPr="00F826E3" w:rsidRDefault="00E85FC6" w:rsidP="00FE2966">
            <w:pPr>
              <w:rPr>
                <w:rFonts w:ascii="Calibri" w:hAnsi="Calibri"/>
                <w:sz w:val="20"/>
                <w:szCs w:val="20"/>
              </w:rPr>
            </w:pPr>
            <w:r w:rsidRPr="00F826E3">
              <w:rPr>
                <w:rFonts w:ascii="Calibri" w:hAnsi="Calibri"/>
                <w:b/>
                <w:sz w:val="20"/>
                <w:szCs w:val="20"/>
              </w:rPr>
              <w:t>Liaise with Schools and Alternative Education Providers</w:t>
            </w:r>
          </w:p>
          <w:p w:rsidR="00E85FC6" w:rsidRPr="00F826E3" w:rsidRDefault="00E85FC6" w:rsidP="00F826E3">
            <w:pPr>
              <w:numPr>
                <w:ilvl w:val="0"/>
                <w:numId w:val="6"/>
              </w:numPr>
              <w:rPr>
                <w:rFonts w:ascii="Calibri" w:hAnsi="Calibri"/>
                <w:sz w:val="20"/>
                <w:szCs w:val="20"/>
              </w:rPr>
            </w:pPr>
            <w:r w:rsidRPr="00F826E3">
              <w:rPr>
                <w:rFonts w:ascii="Calibri" w:hAnsi="Calibri"/>
                <w:sz w:val="20"/>
                <w:szCs w:val="20"/>
              </w:rPr>
              <w:t xml:space="preserve">Contact schools a minimum of 6 months prior to touring </w:t>
            </w:r>
            <w:proofErr w:type="spellStart"/>
            <w:r w:rsidRPr="00F826E3">
              <w:rPr>
                <w:rFonts w:ascii="Calibri" w:hAnsi="Calibri"/>
                <w:sz w:val="20"/>
                <w:szCs w:val="20"/>
              </w:rPr>
              <w:t>eg</w:t>
            </w:r>
            <w:proofErr w:type="spellEnd"/>
            <w:r w:rsidRPr="00F826E3">
              <w:rPr>
                <w:rFonts w:ascii="Calibri" w:hAnsi="Calibri"/>
                <w:sz w:val="20"/>
                <w:szCs w:val="20"/>
              </w:rPr>
              <w:t xml:space="preserve">: end of term 4 or beginning term one. </w:t>
            </w:r>
          </w:p>
          <w:p w:rsidR="00E85FC6" w:rsidRPr="00F826E3" w:rsidRDefault="00E85FC6" w:rsidP="00F826E3">
            <w:pPr>
              <w:numPr>
                <w:ilvl w:val="0"/>
                <w:numId w:val="6"/>
              </w:numPr>
              <w:rPr>
                <w:rFonts w:ascii="Calibri" w:hAnsi="Calibri"/>
                <w:sz w:val="20"/>
                <w:szCs w:val="20"/>
              </w:rPr>
            </w:pPr>
            <w:r w:rsidRPr="00F826E3">
              <w:rPr>
                <w:rFonts w:ascii="Calibri" w:hAnsi="Calibri"/>
                <w:sz w:val="20"/>
                <w:szCs w:val="20"/>
              </w:rPr>
              <w:t>Send letters to Principals, Head Health Department and Head of Guidance including:</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CHOICES Background Information</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CHOICES Program Description</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Proposed Itinerary</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Contact details of tour coordinator</w:t>
            </w:r>
          </w:p>
          <w:p w:rsidR="00E85FC6" w:rsidRPr="00F826E3" w:rsidRDefault="00E85FC6" w:rsidP="00FE2966">
            <w:pPr>
              <w:rPr>
                <w:rFonts w:ascii="Calibri" w:hAnsi="Calibri"/>
                <w:sz w:val="20"/>
                <w:szCs w:val="20"/>
              </w:rPr>
            </w:pPr>
            <w:r w:rsidRPr="00F826E3">
              <w:rPr>
                <w:rFonts w:ascii="Calibri" w:hAnsi="Calibri"/>
                <w:sz w:val="20"/>
                <w:szCs w:val="20"/>
              </w:rPr>
              <w:tab/>
            </w:r>
            <w:r w:rsidRPr="00F826E3">
              <w:rPr>
                <w:rFonts w:ascii="Calibri" w:hAnsi="Calibri"/>
                <w:sz w:val="20"/>
                <w:szCs w:val="20"/>
                <w:highlight w:val="yellow"/>
              </w:rPr>
              <w:t>Schools Letter template attached.</w:t>
            </w:r>
          </w:p>
          <w:p w:rsidR="00E85FC6" w:rsidRPr="00F826E3" w:rsidRDefault="00E85FC6" w:rsidP="00F826E3">
            <w:pPr>
              <w:numPr>
                <w:ilvl w:val="0"/>
                <w:numId w:val="7"/>
              </w:numPr>
              <w:rPr>
                <w:rFonts w:ascii="Calibri" w:hAnsi="Calibri"/>
                <w:sz w:val="20"/>
                <w:szCs w:val="20"/>
              </w:rPr>
            </w:pPr>
            <w:r w:rsidRPr="00F826E3">
              <w:rPr>
                <w:rFonts w:ascii="Calibri" w:hAnsi="Calibri"/>
                <w:sz w:val="20"/>
                <w:szCs w:val="20"/>
              </w:rPr>
              <w:t>Follow up with schools</w:t>
            </w:r>
          </w:p>
          <w:p w:rsidR="00E85FC6" w:rsidRPr="00F826E3" w:rsidRDefault="00E85FC6" w:rsidP="00F826E3">
            <w:pPr>
              <w:numPr>
                <w:ilvl w:val="0"/>
                <w:numId w:val="7"/>
              </w:numPr>
              <w:rPr>
                <w:rFonts w:ascii="Calibri" w:hAnsi="Calibri"/>
                <w:sz w:val="20"/>
                <w:szCs w:val="20"/>
              </w:rPr>
            </w:pPr>
            <w:r w:rsidRPr="00F826E3">
              <w:rPr>
                <w:rFonts w:ascii="Calibri" w:hAnsi="Calibri"/>
                <w:sz w:val="20"/>
                <w:szCs w:val="20"/>
              </w:rPr>
              <w:t>Confirm dates and times of performances</w:t>
            </w:r>
          </w:p>
          <w:p w:rsidR="00E85FC6" w:rsidRPr="00F826E3" w:rsidRDefault="00E85FC6" w:rsidP="00F826E3">
            <w:pPr>
              <w:numPr>
                <w:ilvl w:val="0"/>
                <w:numId w:val="7"/>
              </w:numPr>
              <w:rPr>
                <w:rFonts w:ascii="Calibri" w:hAnsi="Calibri"/>
                <w:sz w:val="20"/>
                <w:szCs w:val="20"/>
              </w:rPr>
            </w:pPr>
            <w:r w:rsidRPr="00F826E3">
              <w:rPr>
                <w:rFonts w:ascii="Calibri" w:hAnsi="Calibri"/>
                <w:sz w:val="20"/>
                <w:szCs w:val="20"/>
              </w:rPr>
              <w:t xml:space="preserve">Confirm entire schedule. </w:t>
            </w:r>
          </w:p>
          <w:p w:rsidR="00E85FC6" w:rsidRPr="00F826E3" w:rsidRDefault="00E85FC6" w:rsidP="0046019E">
            <w:pPr>
              <w:rPr>
                <w:rFonts w:ascii="Calibri" w:hAnsi="Calibri"/>
                <w:sz w:val="20"/>
                <w:szCs w:val="20"/>
              </w:rPr>
            </w:pPr>
            <w:r w:rsidRPr="00F826E3">
              <w:rPr>
                <w:rFonts w:ascii="Calibri" w:hAnsi="Calibri"/>
                <w:sz w:val="20"/>
                <w:szCs w:val="20"/>
              </w:rPr>
              <w:t xml:space="preserve">NB:  To ensure your actors remain energetic while touring, it is best to ensure your schedule does not exceed 10 performances in a week (including evening performances). </w:t>
            </w:r>
          </w:p>
          <w:p w:rsidR="00E85FC6" w:rsidRPr="00F826E3" w:rsidRDefault="00E85FC6" w:rsidP="00F826E3">
            <w:pPr>
              <w:numPr>
                <w:ilvl w:val="0"/>
                <w:numId w:val="17"/>
              </w:numPr>
              <w:rPr>
                <w:rFonts w:ascii="Calibri" w:hAnsi="Calibri"/>
                <w:sz w:val="20"/>
                <w:szCs w:val="20"/>
              </w:rPr>
            </w:pPr>
            <w:r w:rsidRPr="00F826E3">
              <w:rPr>
                <w:rFonts w:ascii="Calibri" w:hAnsi="Calibri"/>
                <w:sz w:val="20"/>
                <w:szCs w:val="20"/>
              </w:rPr>
              <w:t>Ask schools to promote evening performances to parents (provide hard-copy and PDF flyers)</w:t>
            </w:r>
          </w:p>
          <w:p w:rsidR="00E85FC6" w:rsidRPr="00F826E3" w:rsidRDefault="00E85FC6" w:rsidP="00F826E3">
            <w:pPr>
              <w:numPr>
                <w:ilvl w:val="0"/>
                <w:numId w:val="7"/>
              </w:numPr>
              <w:rPr>
                <w:rFonts w:ascii="Calibri" w:hAnsi="Calibri"/>
                <w:sz w:val="20"/>
                <w:szCs w:val="20"/>
              </w:rPr>
            </w:pPr>
            <w:r w:rsidRPr="00F826E3">
              <w:rPr>
                <w:rFonts w:ascii="Calibri" w:hAnsi="Calibri"/>
                <w:sz w:val="20"/>
                <w:szCs w:val="20"/>
              </w:rPr>
              <w:t>Send Gatekeepers information to the contact person.</w:t>
            </w:r>
          </w:p>
          <w:p w:rsidR="00E85FC6" w:rsidRDefault="00E85FC6"/>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FE2966">
            <w:pPr>
              <w:rPr>
                <w:rFonts w:ascii="Calibri" w:hAnsi="Calibri"/>
                <w:b/>
                <w:sz w:val="20"/>
                <w:szCs w:val="20"/>
              </w:rPr>
            </w:pPr>
            <w:r w:rsidRPr="00F826E3">
              <w:rPr>
                <w:rFonts w:ascii="Calibri" w:hAnsi="Calibri"/>
                <w:b/>
                <w:sz w:val="20"/>
                <w:szCs w:val="20"/>
              </w:rPr>
              <w:t>Update Script</w:t>
            </w:r>
          </w:p>
          <w:p w:rsidR="00E85FC6" w:rsidRPr="00F826E3" w:rsidRDefault="00E85FC6" w:rsidP="00F826E3">
            <w:pPr>
              <w:numPr>
                <w:ilvl w:val="0"/>
                <w:numId w:val="9"/>
              </w:numPr>
              <w:rPr>
                <w:rFonts w:ascii="Calibri" w:hAnsi="Calibri"/>
                <w:sz w:val="20"/>
                <w:szCs w:val="20"/>
              </w:rPr>
            </w:pPr>
            <w:r w:rsidRPr="00F826E3">
              <w:rPr>
                <w:rFonts w:ascii="Calibri" w:hAnsi="Calibri"/>
                <w:sz w:val="20"/>
                <w:szCs w:val="20"/>
              </w:rPr>
              <w:t>Consult with youth workers to identify primary issues for local young people relating to local AOD behaviours.</w:t>
            </w:r>
          </w:p>
          <w:p w:rsidR="00E85FC6" w:rsidRPr="00F826E3" w:rsidRDefault="00E85FC6" w:rsidP="00F826E3">
            <w:pPr>
              <w:numPr>
                <w:ilvl w:val="0"/>
                <w:numId w:val="9"/>
              </w:numPr>
              <w:rPr>
                <w:rFonts w:ascii="Calibri" w:hAnsi="Calibri"/>
                <w:sz w:val="20"/>
                <w:szCs w:val="20"/>
              </w:rPr>
            </w:pPr>
            <w:r w:rsidRPr="00F826E3">
              <w:rPr>
                <w:rFonts w:ascii="Calibri" w:hAnsi="Calibri"/>
                <w:sz w:val="20"/>
                <w:szCs w:val="20"/>
              </w:rPr>
              <w:t>Update the CHOICES script to ensure it is current and relevant to your community.</w:t>
            </w:r>
          </w:p>
          <w:p w:rsidR="00E85FC6" w:rsidRPr="00F826E3" w:rsidRDefault="00E85FC6" w:rsidP="00F826E3">
            <w:pPr>
              <w:numPr>
                <w:ilvl w:val="0"/>
                <w:numId w:val="9"/>
              </w:numPr>
              <w:rPr>
                <w:rFonts w:ascii="Calibri" w:hAnsi="Calibri"/>
                <w:sz w:val="20"/>
                <w:szCs w:val="20"/>
              </w:rPr>
            </w:pPr>
            <w:r w:rsidRPr="00F826E3">
              <w:rPr>
                <w:rFonts w:ascii="Calibri" w:hAnsi="Calibri"/>
                <w:sz w:val="20"/>
                <w:szCs w:val="20"/>
              </w:rPr>
              <w:t>Minor amendments may be required throughout the rehearsal period</w:t>
            </w:r>
          </w:p>
          <w:p w:rsidR="00E85FC6" w:rsidRPr="00F826E3" w:rsidRDefault="00E85FC6" w:rsidP="00FE2966">
            <w:pPr>
              <w:rPr>
                <w:rFonts w:ascii="Calibri" w:hAnsi="Calibri"/>
                <w:sz w:val="20"/>
                <w:szCs w:val="20"/>
              </w:rPr>
            </w:pPr>
            <w:r w:rsidRPr="00F826E3">
              <w:rPr>
                <w:rFonts w:ascii="Calibri" w:hAnsi="Calibri"/>
                <w:sz w:val="20"/>
                <w:szCs w:val="20"/>
              </w:rPr>
              <w:tab/>
            </w:r>
            <w:r w:rsidRPr="00F826E3">
              <w:rPr>
                <w:rFonts w:ascii="Calibri" w:hAnsi="Calibri"/>
                <w:sz w:val="20"/>
                <w:szCs w:val="20"/>
                <w:highlight w:val="yellow"/>
              </w:rPr>
              <w:t>A copy of the script is attached.</w:t>
            </w:r>
          </w:p>
          <w:p w:rsidR="00E85FC6" w:rsidRPr="00F826E3" w:rsidRDefault="00E85FC6" w:rsidP="00FE2966">
            <w:pPr>
              <w:rPr>
                <w:rFonts w:ascii="Calibri" w:hAnsi="Calibri"/>
                <w:sz w:val="20"/>
                <w:szCs w:val="20"/>
              </w:rPr>
            </w:pPr>
          </w:p>
          <w:p w:rsidR="00E85FC6" w:rsidRPr="00F826E3" w:rsidRDefault="00E85FC6" w:rsidP="00FE2966">
            <w:pPr>
              <w:rPr>
                <w:rFonts w:ascii="Calibri" w:hAnsi="Calibri"/>
                <w:i/>
                <w:sz w:val="20"/>
                <w:szCs w:val="20"/>
              </w:rPr>
            </w:pPr>
            <w:r w:rsidRPr="00F826E3">
              <w:rPr>
                <w:rFonts w:ascii="Calibri" w:hAnsi="Calibri"/>
                <w:i/>
                <w:sz w:val="20"/>
                <w:szCs w:val="20"/>
              </w:rPr>
              <w:t>NB: The CHOICES script is copyrighted to HYPE-GS and Mess-Up-the-Mess Theatre Co</w:t>
            </w:r>
          </w:p>
          <w:p w:rsidR="00E85FC6" w:rsidRDefault="00E85FC6"/>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Pre-Production Evaluation</w:t>
            </w:r>
          </w:p>
          <w:p w:rsidR="00E85FC6" w:rsidRPr="00F826E3" w:rsidRDefault="00E85FC6" w:rsidP="00F826E3">
            <w:pPr>
              <w:numPr>
                <w:ilvl w:val="0"/>
                <w:numId w:val="10"/>
              </w:numPr>
              <w:rPr>
                <w:rFonts w:ascii="Calibri" w:hAnsi="Calibri"/>
                <w:sz w:val="20"/>
                <w:szCs w:val="20"/>
              </w:rPr>
            </w:pPr>
            <w:r w:rsidRPr="00F826E3">
              <w:rPr>
                <w:rFonts w:ascii="Calibri" w:hAnsi="Calibri"/>
                <w:sz w:val="20"/>
                <w:szCs w:val="20"/>
              </w:rPr>
              <w:t>Use programme logic model to identify evaluation priorities</w:t>
            </w:r>
          </w:p>
          <w:p w:rsidR="00E85FC6" w:rsidRPr="00F826E3" w:rsidRDefault="00E85FC6" w:rsidP="00F826E3">
            <w:pPr>
              <w:numPr>
                <w:ilvl w:val="0"/>
                <w:numId w:val="10"/>
              </w:numPr>
              <w:rPr>
                <w:rFonts w:ascii="Calibri" w:hAnsi="Calibri"/>
                <w:sz w:val="20"/>
                <w:szCs w:val="20"/>
              </w:rPr>
            </w:pPr>
            <w:r w:rsidRPr="00F826E3">
              <w:rPr>
                <w:rFonts w:ascii="Calibri" w:hAnsi="Calibri"/>
                <w:sz w:val="20"/>
                <w:szCs w:val="20"/>
              </w:rPr>
              <w:t xml:space="preserve">Identify who will provide evaluation feedback, </w:t>
            </w:r>
            <w:proofErr w:type="spellStart"/>
            <w:r w:rsidRPr="00F826E3">
              <w:rPr>
                <w:rFonts w:ascii="Calibri" w:hAnsi="Calibri"/>
                <w:sz w:val="20"/>
                <w:szCs w:val="20"/>
              </w:rPr>
              <w:t>eg</w:t>
            </w:r>
            <w:proofErr w:type="spellEnd"/>
            <w:r w:rsidRPr="00F826E3">
              <w:rPr>
                <w:rFonts w:ascii="Calibri" w:hAnsi="Calibri"/>
                <w:sz w:val="20"/>
                <w:szCs w:val="20"/>
              </w:rPr>
              <w:t>: young people, parents, teachers etc.</w:t>
            </w:r>
          </w:p>
          <w:p w:rsidR="00E85FC6" w:rsidRPr="00F826E3" w:rsidRDefault="00E85FC6" w:rsidP="00F826E3">
            <w:pPr>
              <w:numPr>
                <w:ilvl w:val="0"/>
                <w:numId w:val="10"/>
              </w:numPr>
              <w:rPr>
                <w:rFonts w:ascii="Calibri" w:hAnsi="Calibri"/>
                <w:sz w:val="20"/>
                <w:szCs w:val="20"/>
              </w:rPr>
            </w:pPr>
            <w:r w:rsidRPr="00F826E3">
              <w:rPr>
                <w:rFonts w:ascii="Calibri" w:hAnsi="Calibri"/>
                <w:sz w:val="20"/>
                <w:szCs w:val="20"/>
              </w:rPr>
              <w:t>Prepare evaluation feedback questionnaires as required.</w:t>
            </w:r>
          </w:p>
          <w:p w:rsidR="00E85FC6" w:rsidRPr="00F826E3" w:rsidRDefault="00E85FC6" w:rsidP="00895EE7">
            <w:pPr>
              <w:rPr>
                <w:rFonts w:ascii="Calibri" w:hAnsi="Calibri"/>
                <w:sz w:val="20"/>
                <w:szCs w:val="20"/>
              </w:rPr>
            </w:pPr>
            <w:r w:rsidRPr="00F826E3">
              <w:rPr>
                <w:rFonts w:ascii="Calibri" w:hAnsi="Calibri"/>
                <w:sz w:val="20"/>
                <w:szCs w:val="20"/>
              </w:rPr>
              <w:tab/>
            </w:r>
            <w:r w:rsidRPr="00F826E3">
              <w:rPr>
                <w:rFonts w:ascii="Calibri" w:hAnsi="Calibri"/>
                <w:sz w:val="20"/>
                <w:szCs w:val="20"/>
                <w:highlight w:val="yellow"/>
              </w:rPr>
              <w:t>Sample questionnaires attached.</w:t>
            </w:r>
          </w:p>
          <w:p w:rsidR="00E85FC6" w:rsidRDefault="00E85FC6" w:rsidP="00F826E3">
            <w:pPr>
              <w:ind w:firstLine="720"/>
            </w:pPr>
          </w:p>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lastRenderedPageBreak/>
              <w:t>Director</w:t>
            </w:r>
          </w:p>
          <w:p w:rsidR="00E85FC6" w:rsidRPr="00F826E3" w:rsidRDefault="00E85FC6" w:rsidP="00F826E3">
            <w:pPr>
              <w:numPr>
                <w:ilvl w:val="0"/>
                <w:numId w:val="11"/>
              </w:numPr>
              <w:rPr>
                <w:rFonts w:ascii="Calibri" w:hAnsi="Calibri"/>
                <w:sz w:val="20"/>
                <w:szCs w:val="20"/>
              </w:rPr>
            </w:pPr>
            <w:r w:rsidRPr="00F826E3">
              <w:rPr>
                <w:rFonts w:ascii="Calibri" w:hAnsi="Calibri"/>
                <w:sz w:val="20"/>
                <w:szCs w:val="20"/>
              </w:rPr>
              <w:t>Advertise</w:t>
            </w:r>
          </w:p>
          <w:p w:rsidR="00E85FC6" w:rsidRPr="00F826E3" w:rsidRDefault="00E85FC6" w:rsidP="0046019E">
            <w:pPr>
              <w:rPr>
                <w:rFonts w:ascii="Calibri" w:hAnsi="Calibri"/>
                <w:sz w:val="20"/>
                <w:szCs w:val="20"/>
              </w:rPr>
            </w:pPr>
            <w:r w:rsidRPr="00F826E3">
              <w:rPr>
                <w:rFonts w:ascii="Calibri" w:hAnsi="Calibri"/>
                <w:sz w:val="20"/>
                <w:szCs w:val="20"/>
              </w:rPr>
              <w:t>NB: you should allow at least 4 weeks for responses.</w:t>
            </w:r>
          </w:p>
          <w:p w:rsidR="00E85FC6" w:rsidRPr="00F826E3" w:rsidRDefault="00E85FC6" w:rsidP="00F826E3">
            <w:pPr>
              <w:numPr>
                <w:ilvl w:val="0"/>
                <w:numId w:val="11"/>
              </w:numPr>
              <w:rPr>
                <w:rFonts w:ascii="Calibri" w:hAnsi="Calibri"/>
                <w:sz w:val="20"/>
                <w:szCs w:val="20"/>
              </w:rPr>
            </w:pPr>
            <w:r w:rsidRPr="00F826E3">
              <w:rPr>
                <w:rFonts w:ascii="Calibri" w:hAnsi="Calibri"/>
                <w:sz w:val="20"/>
                <w:szCs w:val="20"/>
              </w:rPr>
              <w:t xml:space="preserve">Schedule interviews </w:t>
            </w:r>
          </w:p>
          <w:p w:rsidR="00E85FC6" w:rsidRPr="00F826E3" w:rsidRDefault="00E85FC6" w:rsidP="00F826E3">
            <w:pPr>
              <w:numPr>
                <w:ilvl w:val="0"/>
                <w:numId w:val="11"/>
              </w:numPr>
              <w:rPr>
                <w:rFonts w:ascii="Calibri" w:hAnsi="Calibri"/>
                <w:sz w:val="20"/>
                <w:szCs w:val="20"/>
              </w:rPr>
            </w:pPr>
            <w:r w:rsidRPr="00F826E3">
              <w:rPr>
                <w:rFonts w:ascii="Calibri" w:hAnsi="Calibri"/>
                <w:sz w:val="20"/>
                <w:szCs w:val="20"/>
              </w:rPr>
              <w:t xml:space="preserve">Negotiate &amp; sign contract. </w:t>
            </w:r>
          </w:p>
          <w:p w:rsidR="00E85FC6" w:rsidRPr="00F826E3" w:rsidRDefault="00E85FC6" w:rsidP="00F826E3">
            <w:pPr>
              <w:numPr>
                <w:ilvl w:val="0"/>
                <w:numId w:val="11"/>
              </w:numPr>
              <w:rPr>
                <w:rFonts w:ascii="Calibri" w:hAnsi="Calibri"/>
                <w:sz w:val="20"/>
                <w:szCs w:val="20"/>
              </w:rPr>
            </w:pPr>
            <w:r w:rsidRPr="00F826E3">
              <w:rPr>
                <w:rFonts w:ascii="Calibri" w:hAnsi="Calibri"/>
                <w:sz w:val="20"/>
                <w:szCs w:val="20"/>
              </w:rPr>
              <w:t>Arrange accommodation for director.</w:t>
            </w:r>
          </w:p>
          <w:p w:rsidR="00E85FC6" w:rsidRPr="00F826E3" w:rsidRDefault="00E85FC6" w:rsidP="00F826E3">
            <w:pPr>
              <w:numPr>
                <w:ilvl w:val="0"/>
                <w:numId w:val="11"/>
              </w:numPr>
              <w:rPr>
                <w:rFonts w:ascii="Calibri" w:hAnsi="Calibri"/>
                <w:sz w:val="20"/>
                <w:szCs w:val="20"/>
              </w:rPr>
            </w:pPr>
            <w:r w:rsidRPr="00F826E3">
              <w:rPr>
                <w:rFonts w:ascii="Calibri" w:hAnsi="Calibri"/>
                <w:sz w:val="20"/>
                <w:szCs w:val="20"/>
              </w:rPr>
              <w:t>Organise rehearsal schedule.</w:t>
            </w:r>
          </w:p>
          <w:p w:rsidR="00E85FC6" w:rsidRPr="00F826E3" w:rsidRDefault="00E85FC6" w:rsidP="00895EE7">
            <w:pPr>
              <w:rPr>
                <w:rFonts w:ascii="Calibri" w:hAnsi="Calibri"/>
                <w:sz w:val="20"/>
                <w:szCs w:val="20"/>
              </w:rPr>
            </w:pPr>
            <w:r w:rsidRPr="00F826E3">
              <w:rPr>
                <w:rFonts w:ascii="Calibri" w:hAnsi="Calibri"/>
                <w:sz w:val="20"/>
                <w:szCs w:val="20"/>
              </w:rPr>
              <w:tab/>
            </w:r>
            <w:r w:rsidRPr="00F826E3">
              <w:rPr>
                <w:rFonts w:ascii="Calibri" w:hAnsi="Calibri"/>
                <w:sz w:val="20"/>
                <w:szCs w:val="20"/>
                <w:highlight w:val="yellow"/>
              </w:rPr>
              <w:t>Director Contract Template attached</w:t>
            </w:r>
          </w:p>
          <w:p w:rsidR="00E85FC6" w:rsidRDefault="00E85FC6" w:rsidP="00895EE7"/>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Youth actors</w:t>
            </w:r>
          </w:p>
          <w:p w:rsidR="00E85FC6" w:rsidRPr="00F826E3" w:rsidRDefault="00E85FC6" w:rsidP="00F826E3">
            <w:pPr>
              <w:numPr>
                <w:ilvl w:val="0"/>
                <w:numId w:val="13"/>
              </w:numPr>
              <w:rPr>
                <w:rFonts w:ascii="Calibri" w:hAnsi="Calibri"/>
                <w:sz w:val="20"/>
                <w:szCs w:val="20"/>
              </w:rPr>
            </w:pPr>
            <w:r w:rsidRPr="00F826E3">
              <w:rPr>
                <w:rFonts w:ascii="Calibri" w:hAnsi="Calibri"/>
                <w:sz w:val="20"/>
                <w:szCs w:val="20"/>
              </w:rPr>
              <w:t xml:space="preserve">Advertise  - You can advertise with local theatre companies, newspapers, </w:t>
            </w:r>
            <w:hyperlink r:id="rId7" w:history="1">
              <w:proofErr w:type="spellStart"/>
              <w:r w:rsidRPr="00CA5980">
                <w:rPr>
                  <w:rStyle w:val="Hyperlink"/>
                  <w:rFonts w:ascii="Calibri" w:hAnsi="Calibri"/>
                  <w:sz w:val="20"/>
                  <w:szCs w:val="20"/>
                </w:rPr>
                <w:t>Toi</w:t>
              </w:r>
              <w:proofErr w:type="spellEnd"/>
              <w:r w:rsidRPr="00CA5980">
                <w:rPr>
                  <w:rStyle w:val="Hyperlink"/>
                  <w:rFonts w:ascii="Calibri" w:hAnsi="Calibri"/>
                  <w:sz w:val="20"/>
                  <w:szCs w:val="20"/>
                </w:rPr>
                <w:t xml:space="preserve"> </w:t>
              </w:r>
              <w:proofErr w:type="spellStart"/>
              <w:r w:rsidRPr="00CA5980">
                <w:rPr>
                  <w:rStyle w:val="Hyperlink"/>
                  <w:rFonts w:ascii="Calibri" w:hAnsi="Calibri"/>
                  <w:sz w:val="20"/>
                  <w:szCs w:val="20"/>
                </w:rPr>
                <w:t>Whakaari</w:t>
              </w:r>
              <w:proofErr w:type="spellEnd"/>
              <w:r w:rsidRPr="00CA5980">
                <w:rPr>
                  <w:rStyle w:val="Hyperlink"/>
                  <w:rFonts w:ascii="Calibri" w:hAnsi="Calibri"/>
                  <w:sz w:val="20"/>
                  <w:szCs w:val="20"/>
                </w:rPr>
                <w:t>/NZ Drama School</w:t>
              </w:r>
            </w:hyperlink>
            <w:r w:rsidRPr="00F826E3">
              <w:rPr>
                <w:rFonts w:ascii="Calibri" w:hAnsi="Calibri"/>
                <w:sz w:val="20"/>
                <w:szCs w:val="20"/>
              </w:rPr>
              <w:t xml:space="preserve">, NASDA, </w:t>
            </w:r>
            <w:proofErr w:type="spellStart"/>
            <w:r w:rsidRPr="00F826E3">
              <w:rPr>
                <w:rFonts w:ascii="Calibri" w:hAnsi="Calibri"/>
                <w:sz w:val="20"/>
                <w:szCs w:val="20"/>
              </w:rPr>
              <w:t>etc</w:t>
            </w:r>
            <w:proofErr w:type="spellEnd"/>
            <w:r w:rsidRPr="00F826E3">
              <w:rPr>
                <w:rFonts w:ascii="Calibri" w:hAnsi="Calibri"/>
                <w:sz w:val="20"/>
                <w:szCs w:val="20"/>
              </w:rPr>
              <w:t xml:space="preserve"> </w:t>
            </w:r>
          </w:p>
          <w:p w:rsidR="00E85FC6" w:rsidRPr="00F826E3" w:rsidRDefault="00E85FC6" w:rsidP="0046019E">
            <w:pPr>
              <w:rPr>
                <w:rFonts w:ascii="Calibri" w:hAnsi="Calibri"/>
                <w:sz w:val="20"/>
                <w:szCs w:val="20"/>
              </w:rPr>
            </w:pPr>
            <w:r w:rsidRPr="00F826E3">
              <w:rPr>
                <w:rFonts w:ascii="Calibri" w:hAnsi="Calibri"/>
                <w:sz w:val="20"/>
                <w:szCs w:val="20"/>
              </w:rPr>
              <w:t xml:space="preserve">NB: you should allow at least 4 weeks for responses. </w:t>
            </w:r>
            <w:r w:rsidRPr="00F826E3">
              <w:rPr>
                <w:rFonts w:ascii="Calibri" w:hAnsi="Calibri"/>
                <w:sz w:val="20"/>
                <w:szCs w:val="20"/>
              </w:rPr>
              <w:br/>
              <w:t>NB: Actors must be</w:t>
            </w:r>
            <w:r w:rsidRPr="00F826E3">
              <w:rPr>
                <w:rFonts w:ascii="Calibri" w:hAnsi="Calibri"/>
                <w:b/>
                <w:sz w:val="20"/>
                <w:szCs w:val="20"/>
              </w:rPr>
              <w:t xml:space="preserve"> </w:t>
            </w:r>
            <w:r w:rsidRPr="00F826E3">
              <w:rPr>
                <w:rFonts w:ascii="Calibri" w:hAnsi="Calibri"/>
                <w:sz w:val="20"/>
                <w:szCs w:val="20"/>
              </w:rPr>
              <w:t>skilled in forum theatre and group facilitation.</w:t>
            </w:r>
          </w:p>
          <w:p w:rsidR="00E85FC6" w:rsidRPr="00F826E3" w:rsidRDefault="00E85FC6" w:rsidP="00F826E3">
            <w:pPr>
              <w:numPr>
                <w:ilvl w:val="0"/>
                <w:numId w:val="12"/>
              </w:numPr>
              <w:rPr>
                <w:rFonts w:ascii="Calibri" w:hAnsi="Calibri"/>
                <w:sz w:val="20"/>
                <w:szCs w:val="20"/>
              </w:rPr>
            </w:pPr>
            <w:r w:rsidRPr="00F826E3">
              <w:rPr>
                <w:rFonts w:ascii="Calibri" w:hAnsi="Calibri"/>
                <w:sz w:val="20"/>
                <w:szCs w:val="20"/>
              </w:rPr>
              <w:t xml:space="preserve">Schedule auditions and interviews </w:t>
            </w:r>
          </w:p>
          <w:p w:rsidR="00E85FC6" w:rsidRPr="00F826E3" w:rsidRDefault="00E85FC6" w:rsidP="0046019E">
            <w:pPr>
              <w:rPr>
                <w:rFonts w:ascii="Calibri" w:hAnsi="Calibri"/>
                <w:sz w:val="20"/>
                <w:szCs w:val="20"/>
              </w:rPr>
            </w:pPr>
            <w:r w:rsidRPr="00F826E3">
              <w:rPr>
                <w:rFonts w:ascii="Calibri" w:hAnsi="Calibri"/>
                <w:sz w:val="20"/>
                <w:szCs w:val="20"/>
              </w:rPr>
              <w:t>NB: include your Director on the interview panel</w:t>
            </w:r>
          </w:p>
          <w:p w:rsidR="00E85FC6" w:rsidRPr="00F826E3" w:rsidRDefault="00E85FC6" w:rsidP="00F826E3">
            <w:pPr>
              <w:numPr>
                <w:ilvl w:val="0"/>
                <w:numId w:val="12"/>
              </w:numPr>
              <w:rPr>
                <w:rFonts w:ascii="Calibri" w:hAnsi="Calibri"/>
                <w:sz w:val="20"/>
                <w:szCs w:val="20"/>
              </w:rPr>
            </w:pPr>
            <w:r w:rsidRPr="00F826E3">
              <w:rPr>
                <w:rFonts w:ascii="Calibri" w:hAnsi="Calibri"/>
                <w:sz w:val="20"/>
                <w:szCs w:val="20"/>
              </w:rPr>
              <w:t>Negotiate &amp; sign contracts / per diem payments</w:t>
            </w:r>
          </w:p>
          <w:p w:rsidR="00E85FC6" w:rsidRPr="00F826E3" w:rsidRDefault="00E85FC6" w:rsidP="00F826E3">
            <w:pPr>
              <w:numPr>
                <w:ilvl w:val="0"/>
                <w:numId w:val="12"/>
              </w:numPr>
              <w:rPr>
                <w:rFonts w:ascii="Calibri" w:hAnsi="Calibri"/>
                <w:sz w:val="20"/>
                <w:szCs w:val="20"/>
              </w:rPr>
            </w:pPr>
            <w:r w:rsidRPr="00F826E3">
              <w:rPr>
                <w:rFonts w:ascii="Calibri" w:hAnsi="Calibri"/>
                <w:sz w:val="20"/>
                <w:szCs w:val="20"/>
              </w:rPr>
              <w:t>Train all crew on safer partying and harm minimisation messages</w:t>
            </w:r>
          </w:p>
          <w:p w:rsidR="00E85FC6" w:rsidRPr="00F826E3" w:rsidRDefault="00E85FC6" w:rsidP="00F826E3">
            <w:pPr>
              <w:numPr>
                <w:ilvl w:val="0"/>
                <w:numId w:val="12"/>
              </w:numPr>
              <w:rPr>
                <w:rFonts w:ascii="Calibri" w:hAnsi="Calibri"/>
                <w:sz w:val="20"/>
                <w:szCs w:val="20"/>
              </w:rPr>
            </w:pPr>
            <w:r w:rsidRPr="00F826E3">
              <w:rPr>
                <w:rFonts w:ascii="Calibri" w:hAnsi="Calibri"/>
                <w:sz w:val="20"/>
                <w:szCs w:val="20"/>
              </w:rPr>
              <w:t>Book rehearsal venues</w:t>
            </w:r>
          </w:p>
          <w:p w:rsidR="00E85FC6" w:rsidRPr="00F826E3" w:rsidRDefault="00E85FC6" w:rsidP="00F826E3">
            <w:pPr>
              <w:numPr>
                <w:ilvl w:val="0"/>
                <w:numId w:val="12"/>
              </w:numPr>
              <w:rPr>
                <w:rFonts w:ascii="Calibri" w:hAnsi="Calibri"/>
                <w:sz w:val="20"/>
                <w:szCs w:val="20"/>
              </w:rPr>
            </w:pPr>
            <w:r w:rsidRPr="00F826E3">
              <w:rPr>
                <w:rFonts w:ascii="Calibri" w:hAnsi="Calibri"/>
                <w:sz w:val="20"/>
                <w:szCs w:val="20"/>
              </w:rPr>
              <w:t xml:space="preserve">Inform actors of: </w:t>
            </w:r>
          </w:p>
          <w:p w:rsidR="00E85FC6" w:rsidRPr="00F826E3" w:rsidRDefault="00E85FC6" w:rsidP="00F826E3">
            <w:pPr>
              <w:numPr>
                <w:ilvl w:val="1"/>
                <w:numId w:val="12"/>
              </w:numPr>
              <w:rPr>
                <w:rFonts w:ascii="Calibri" w:hAnsi="Calibri"/>
                <w:sz w:val="20"/>
                <w:szCs w:val="20"/>
              </w:rPr>
            </w:pPr>
            <w:r w:rsidRPr="00F826E3">
              <w:rPr>
                <w:rFonts w:ascii="Calibri" w:hAnsi="Calibri"/>
                <w:sz w:val="20"/>
                <w:szCs w:val="20"/>
              </w:rPr>
              <w:t>Rehearsal schedule</w:t>
            </w:r>
          </w:p>
          <w:p w:rsidR="00E85FC6" w:rsidRPr="00F826E3" w:rsidRDefault="00E85FC6" w:rsidP="00F826E3">
            <w:pPr>
              <w:numPr>
                <w:ilvl w:val="1"/>
                <w:numId w:val="12"/>
              </w:numPr>
              <w:rPr>
                <w:rFonts w:ascii="Calibri" w:hAnsi="Calibri"/>
                <w:sz w:val="20"/>
                <w:szCs w:val="20"/>
              </w:rPr>
            </w:pPr>
            <w:r w:rsidRPr="00F826E3">
              <w:rPr>
                <w:rFonts w:ascii="Calibri" w:hAnsi="Calibri"/>
                <w:sz w:val="20"/>
                <w:szCs w:val="20"/>
              </w:rPr>
              <w:t xml:space="preserve">Tour schedule </w:t>
            </w:r>
          </w:p>
          <w:p w:rsidR="00E85FC6" w:rsidRPr="00F826E3" w:rsidRDefault="00E85FC6" w:rsidP="00F826E3">
            <w:pPr>
              <w:numPr>
                <w:ilvl w:val="1"/>
                <w:numId w:val="12"/>
              </w:numPr>
              <w:rPr>
                <w:rFonts w:ascii="Calibri" w:hAnsi="Calibri"/>
                <w:sz w:val="20"/>
                <w:szCs w:val="20"/>
              </w:rPr>
            </w:pPr>
            <w:r w:rsidRPr="00F826E3">
              <w:rPr>
                <w:rFonts w:ascii="Calibri" w:hAnsi="Calibri"/>
                <w:sz w:val="20"/>
                <w:szCs w:val="20"/>
              </w:rPr>
              <w:t>What they need to provide themselves, (black clothing)</w:t>
            </w:r>
          </w:p>
          <w:p w:rsidR="00E85FC6" w:rsidRPr="00F826E3" w:rsidRDefault="00E85FC6" w:rsidP="00F826E3">
            <w:pPr>
              <w:numPr>
                <w:ilvl w:val="1"/>
                <w:numId w:val="12"/>
              </w:numPr>
              <w:rPr>
                <w:rFonts w:ascii="Calibri" w:hAnsi="Calibri"/>
                <w:sz w:val="20"/>
                <w:szCs w:val="20"/>
              </w:rPr>
            </w:pPr>
            <w:r w:rsidRPr="00F826E3">
              <w:rPr>
                <w:rFonts w:ascii="Calibri" w:hAnsi="Calibri"/>
                <w:sz w:val="20"/>
                <w:szCs w:val="20"/>
              </w:rPr>
              <w:t xml:space="preserve">Accommodation &amp; food provisions, </w:t>
            </w:r>
            <w:proofErr w:type="spellStart"/>
            <w:r w:rsidRPr="00F826E3">
              <w:rPr>
                <w:rFonts w:ascii="Calibri" w:hAnsi="Calibri"/>
                <w:sz w:val="20"/>
                <w:szCs w:val="20"/>
              </w:rPr>
              <w:t>etc</w:t>
            </w:r>
            <w:proofErr w:type="spellEnd"/>
          </w:p>
          <w:p w:rsidR="00E85FC6" w:rsidRPr="00F826E3" w:rsidRDefault="00E85FC6" w:rsidP="00895EE7">
            <w:pPr>
              <w:rPr>
                <w:rFonts w:ascii="Calibri" w:hAnsi="Calibri"/>
                <w:sz w:val="20"/>
                <w:szCs w:val="20"/>
              </w:rPr>
            </w:pPr>
          </w:p>
          <w:p w:rsidR="00E85FC6" w:rsidRPr="00F826E3" w:rsidRDefault="00E85FC6" w:rsidP="00F826E3">
            <w:pPr>
              <w:numPr>
                <w:ilvl w:val="0"/>
                <w:numId w:val="13"/>
              </w:numPr>
              <w:rPr>
                <w:rFonts w:ascii="Calibri" w:hAnsi="Calibri"/>
                <w:sz w:val="20"/>
                <w:szCs w:val="20"/>
              </w:rPr>
            </w:pPr>
            <w:r w:rsidRPr="00F826E3">
              <w:rPr>
                <w:rFonts w:ascii="Calibri" w:hAnsi="Calibri"/>
                <w:sz w:val="20"/>
                <w:szCs w:val="20"/>
              </w:rPr>
              <w:t xml:space="preserve">Arrange an introductory event prior to rehearsals for the team to get together </w:t>
            </w:r>
            <w:proofErr w:type="spellStart"/>
            <w:r w:rsidRPr="00F826E3">
              <w:rPr>
                <w:rFonts w:ascii="Calibri" w:hAnsi="Calibri"/>
                <w:sz w:val="20"/>
                <w:szCs w:val="20"/>
              </w:rPr>
              <w:t>eg</w:t>
            </w:r>
            <w:proofErr w:type="spellEnd"/>
            <w:r w:rsidRPr="00F826E3">
              <w:rPr>
                <w:rFonts w:ascii="Calibri" w:hAnsi="Calibri"/>
                <w:sz w:val="20"/>
                <w:szCs w:val="20"/>
              </w:rPr>
              <w:t xml:space="preserve"> dinner.</w:t>
            </w:r>
          </w:p>
          <w:p w:rsidR="00E85FC6" w:rsidRPr="00F826E3" w:rsidRDefault="00E85FC6" w:rsidP="00F826E3">
            <w:pPr>
              <w:numPr>
                <w:ilvl w:val="0"/>
                <w:numId w:val="13"/>
              </w:numPr>
              <w:rPr>
                <w:rFonts w:ascii="Calibri" w:hAnsi="Calibri"/>
                <w:sz w:val="20"/>
                <w:szCs w:val="20"/>
              </w:rPr>
            </w:pPr>
            <w:r w:rsidRPr="00F826E3">
              <w:rPr>
                <w:rFonts w:ascii="Calibri" w:hAnsi="Calibri"/>
                <w:sz w:val="20"/>
                <w:szCs w:val="20"/>
              </w:rPr>
              <w:t>Inform actors who they can talk to if there are any issues during the production.</w:t>
            </w:r>
          </w:p>
          <w:p w:rsidR="00E85FC6" w:rsidRPr="00F826E3" w:rsidRDefault="00E85FC6" w:rsidP="00F826E3">
            <w:pPr>
              <w:numPr>
                <w:ilvl w:val="0"/>
                <w:numId w:val="13"/>
              </w:numPr>
              <w:rPr>
                <w:rFonts w:ascii="Calibri" w:hAnsi="Calibri"/>
                <w:sz w:val="20"/>
                <w:szCs w:val="20"/>
              </w:rPr>
            </w:pPr>
            <w:r w:rsidRPr="00F826E3">
              <w:rPr>
                <w:rFonts w:ascii="Calibri" w:hAnsi="Calibri"/>
                <w:sz w:val="20"/>
                <w:szCs w:val="20"/>
              </w:rPr>
              <w:t>Arrange accommodation for actors when the schedule is confirmed.</w:t>
            </w:r>
          </w:p>
          <w:p w:rsidR="00E85FC6" w:rsidRPr="00F826E3" w:rsidRDefault="00E85FC6" w:rsidP="00BB3D23">
            <w:pPr>
              <w:rPr>
                <w:rFonts w:ascii="Calibri" w:hAnsi="Calibri"/>
                <w:sz w:val="20"/>
                <w:szCs w:val="20"/>
              </w:rPr>
            </w:pPr>
            <w:r w:rsidRPr="00F826E3">
              <w:rPr>
                <w:rFonts w:ascii="Calibri" w:hAnsi="Calibri"/>
                <w:sz w:val="20"/>
                <w:szCs w:val="20"/>
              </w:rPr>
              <w:tab/>
            </w:r>
            <w:r w:rsidRPr="00F826E3">
              <w:rPr>
                <w:rFonts w:ascii="Calibri" w:hAnsi="Calibri"/>
                <w:sz w:val="20"/>
                <w:szCs w:val="20"/>
                <w:highlight w:val="yellow"/>
              </w:rPr>
              <w:t>Sample Actor Advertisement attached</w:t>
            </w:r>
            <w:r w:rsidRPr="00F826E3">
              <w:rPr>
                <w:rFonts w:ascii="Calibri" w:hAnsi="Calibri"/>
                <w:sz w:val="20"/>
                <w:szCs w:val="20"/>
              </w:rPr>
              <w:t>.</w:t>
            </w:r>
          </w:p>
          <w:p w:rsidR="00E85FC6" w:rsidRDefault="00E85FC6"/>
        </w:tc>
        <w:tc>
          <w:tcPr>
            <w:tcW w:w="2551" w:type="dxa"/>
          </w:tcPr>
          <w:p w:rsidR="00E85FC6" w:rsidRDefault="00E85FC6"/>
        </w:tc>
        <w:tc>
          <w:tcPr>
            <w:tcW w:w="1843" w:type="dxa"/>
          </w:tcPr>
          <w:p w:rsidR="00E85FC6" w:rsidRDefault="00E85FC6"/>
        </w:tc>
      </w:tr>
    </w:tbl>
    <w:p w:rsidR="00E85FC6" w:rsidRDefault="00E85F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2551"/>
        <w:gridCol w:w="1843"/>
      </w:tblGrid>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Designer</w:t>
            </w:r>
          </w:p>
          <w:p w:rsidR="00E85FC6" w:rsidRPr="00F826E3" w:rsidRDefault="00E85FC6" w:rsidP="00F826E3">
            <w:pPr>
              <w:numPr>
                <w:ilvl w:val="0"/>
                <w:numId w:val="15"/>
              </w:numPr>
              <w:rPr>
                <w:rFonts w:ascii="Calibri" w:hAnsi="Calibri"/>
                <w:sz w:val="20"/>
                <w:szCs w:val="20"/>
              </w:rPr>
            </w:pPr>
            <w:r w:rsidRPr="00F826E3">
              <w:rPr>
                <w:rFonts w:ascii="Calibri" w:hAnsi="Calibri"/>
                <w:sz w:val="20"/>
                <w:szCs w:val="20"/>
              </w:rPr>
              <w:t>Recruit a designer</w:t>
            </w:r>
          </w:p>
          <w:p w:rsidR="00E85FC6" w:rsidRPr="00F826E3" w:rsidRDefault="00E85FC6" w:rsidP="00F826E3">
            <w:pPr>
              <w:numPr>
                <w:ilvl w:val="0"/>
                <w:numId w:val="15"/>
              </w:numPr>
              <w:rPr>
                <w:rFonts w:ascii="Calibri" w:hAnsi="Calibri"/>
                <w:sz w:val="20"/>
                <w:szCs w:val="20"/>
              </w:rPr>
            </w:pPr>
            <w:r w:rsidRPr="00F826E3">
              <w:rPr>
                <w:rFonts w:ascii="Calibri" w:hAnsi="Calibri"/>
                <w:sz w:val="20"/>
                <w:szCs w:val="20"/>
              </w:rPr>
              <w:t>Get quotes for the following design jobs:</w:t>
            </w:r>
          </w:p>
          <w:p w:rsidR="00E85FC6" w:rsidRPr="00F826E3" w:rsidRDefault="00E85FC6" w:rsidP="00F826E3">
            <w:pPr>
              <w:numPr>
                <w:ilvl w:val="0"/>
                <w:numId w:val="30"/>
              </w:numPr>
              <w:rPr>
                <w:rFonts w:ascii="Calibri" w:hAnsi="Calibri"/>
                <w:sz w:val="20"/>
                <w:szCs w:val="20"/>
              </w:rPr>
            </w:pPr>
            <w:r w:rsidRPr="00F826E3">
              <w:rPr>
                <w:rFonts w:ascii="Calibri" w:hAnsi="Calibri"/>
                <w:sz w:val="20"/>
                <w:szCs w:val="20"/>
              </w:rPr>
              <w:t xml:space="preserve">Update or create your own CHOICES branding </w:t>
            </w:r>
          </w:p>
          <w:p w:rsidR="00E85FC6" w:rsidRPr="00F826E3" w:rsidRDefault="00E85FC6" w:rsidP="00F826E3">
            <w:pPr>
              <w:numPr>
                <w:ilvl w:val="0"/>
                <w:numId w:val="30"/>
              </w:numPr>
              <w:rPr>
                <w:rFonts w:ascii="Calibri" w:hAnsi="Calibri"/>
                <w:sz w:val="20"/>
                <w:szCs w:val="20"/>
              </w:rPr>
            </w:pPr>
            <w:r w:rsidRPr="00F826E3">
              <w:rPr>
                <w:rFonts w:ascii="Calibri" w:hAnsi="Calibri"/>
                <w:sz w:val="20"/>
                <w:szCs w:val="20"/>
              </w:rPr>
              <w:t xml:space="preserve">Performance program and safer partying tips for young people. </w:t>
            </w:r>
          </w:p>
          <w:p w:rsidR="00E85FC6" w:rsidRPr="00F826E3" w:rsidRDefault="00E85FC6" w:rsidP="00F826E3">
            <w:pPr>
              <w:numPr>
                <w:ilvl w:val="0"/>
                <w:numId w:val="30"/>
              </w:numPr>
              <w:rPr>
                <w:rFonts w:ascii="Calibri" w:hAnsi="Calibri"/>
                <w:sz w:val="20"/>
                <w:szCs w:val="20"/>
              </w:rPr>
            </w:pPr>
            <w:r w:rsidRPr="00F826E3">
              <w:rPr>
                <w:rFonts w:ascii="Calibri" w:hAnsi="Calibri"/>
                <w:sz w:val="20"/>
                <w:szCs w:val="20"/>
              </w:rPr>
              <w:t>Flyer promoting public (evening)  showings including dates and venues</w:t>
            </w:r>
          </w:p>
          <w:p w:rsidR="00E85FC6" w:rsidRPr="00F826E3" w:rsidRDefault="00E85FC6" w:rsidP="00F826E3">
            <w:pPr>
              <w:numPr>
                <w:ilvl w:val="0"/>
                <w:numId w:val="30"/>
              </w:numPr>
              <w:rPr>
                <w:rFonts w:ascii="Calibri" w:hAnsi="Calibri"/>
                <w:sz w:val="20"/>
                <w:szCs w:val="20"/>
              </w:rPr>
            </w:pPr>
            <w:r w:rsidRPr="00F826E3">
              <w:rPr>
                <w:rFonts w:ascii="Calibri" w:hAnsi="Calibri"/>
                <w:sz w:val="20"/>
                <w:szCs w:val="20"/>
              </w:rPr>
              <w:t>Newspaper advertising for public showings</w:t>
            </w:r>
          </w:p>
          <w:p w:rsidR="00E85FC6" w:rsidRPr="00F826E3" w:rsidRDefault="00E85FC6" w:rsidP="0046019E">
            <w:pPr>
              <w:rPr>
                <w:rFonts w:ascii="Calibri" w:hAnsi="Calibri"/>
                <w:sz w:val="20"/>
                <w:szCs w:val="20"/>
              </w:rPr>
            </w:pPr>
            <w:r w:rsidRPr="00F826E3">
              <w:rPr>
                <w:rFonts w:ascii="Calibri" w:hAnsi="Calibri"/>
                <w:sz w:val="20"/>
                <w:szCs w:val="20"/>
              </w:rPr>
              <w:t>NB: After all design work is completed, ensure that open/working copies of the design files are held by the key partner organisations.</w:t>
            </w:r>
          </w:p>
          <w:p w:rsidR="00E85FC6" w:rsidRPr="00F826E3" w:rsidRDefault="00E85FC6" w:rsidP="00895EE7">
            <w:pPr>
              <w:rPr>
                <w:rFonts w:ascii="Calibri" w:hAnsi="Calibri"/>
                <w:sz w:val="20"/>
                <w:szCs w:val="20"/>
              </w:rPr>
            </w:pPr>
            <w:r w:rsidRPr="00F826E3">
              <w:rPr>
                <w:rFonts w:ascii="Calibri" w:hAnsi="Calibri"/>
                <w:sz w:val="20"/>
                <w:szCs w:val="20"/>
              </w:rPr>
              <w:tab/>
            </w:r>
            <w:r w:rsidRPr="00F826E3">
              <w:rPr>
                <w:rFonts w:ascii="Calibri" w:hAnsi="Calibri"/>
                <w:sz w:val="20"/>
                <w:szCs w:val="20"/>
                <w:highlight w:val="yellow"/>
              </w:rPr>
              <w:t>Sample Programme and Flyer attached.</w:t>
            </w:r>
          </w:p>
          <w:p w:rsidR="00E85FC6" w:rsidRDefault="00E85FC6" w:rsidP="00895EE7"/>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Promotion</w:t>
            </w:r>
          </w:p>
          <w:p w:rsidR="00E85FC6" w:rsidRPr="00F826E3" w:rsidRDefault="00E85FC6" w:rsidP="00F826E3">
            <w:pPr>
              <w:numPr>
                <w:ilvl w:val="0"/>
                <w:numId w:val="16"/>
              </w:numPr>
              <w:rPr>
                <w:rFonts w:ascii="Calibri" w:hAnsi="Calibri"/>
                <w:sz w:val="20"/>
                <w:szCs w:val="20"/>
              </w:rPr>
            </w:pPr>
            <w:r w:rsidRPr="00F826E3">
              <w:rPr>
                <w:rFonts w:ascii="Calibri" w:hAnsi="Calibri"/>
                <w:sz w:val="20"/>
                <w:szCs w:val="20"/>
              </w:rPr>
              <w:t>Create press releases to be used at different stages of promotion.</w:t>
            </w:r>
          </w:p>
          <w:p w:rsidR="00E85FC6" w:rsidRPr="00F826E3" w:rsidRDefault="00E85FC6" w:rsidP="00F826E3">
            <w:pPr>
              <w:numPr>
                <w:ilvl w:val="0"/>
                <w:numId w:val="16"/>
              </w:numPr>
              <w:rPr>
                <w:rFonts w:ascii="Calibri" w:hAnsi="Calibri"/>
                <w:sz w:val="20"/>
                <w:szCs w:val="20"/>
              </w:rPr>
            </w:pPr>
            <w:r w:rsidRPr="00F826E3">
              <w:rPr>
                <w:rFonts w:ascii="Calibri" w:hAnsi="Calibri"/>
                <w:sz w:val="20"/>
                <w:szCs w:val="20"/>
              </w:rPr>
              <w:t xml:space="preserve">Launch your project with media releases and maybe include a guest speaker as a prelude to the initial performance. </w:t>
            </w:r>
          </w:p>
          <w:p w:rsidR="00E85FC6" w:rsidRPr="00F826E3" w:rsidRDefault="00E85FC6" w:rsidP="00F826E3">
            <w:pPr>
              <w:numPr>
                <w:ilvl w:val="0"/>
                <w:numId w:val="16"/>
              </w:numPr>
              <w:rPr>
                <w:rFonts w:ascii="Calibri" w:hAnsi="Calibri"/>
                <w:sz w:val="20"/>
                <w:szCs w:val="20"/>
              </w:rPr>
            </w:pPr>
            <w:r w:rsidRPr="00F826E3">
              <w:rPr>
                <w:rFonts w:ascii="Calibri" w:hAnsi="Calibri"/>
                <w:sz w:val="20"/>
                <w:szCs w:val="20"/>
              </w:rPr>
              <w:t>Send copies of release to community stakeholders for circulation via their networks.</w:t>
            </w:r>
          </w:p>
          <w:p w:rsidR="00E85FC6" w:rsidRPr="00F826E3" w:rsidRDefault="00E85FC6" w:rsidP="00F826E3">
            <w:pPr>
              <w:numPr>
                <w:ilvl w:val="0"/>
                <w:numId w:val="16"/>
              </w:numPr>
              <w:rPr>
                <w:rFonts w:ascii="Calibri" w:hAnsi="Calibri"/>
                <w:sz w:val="20"/>
                <w:szCs w:val="20"/>
              </w:rPr>
            </w:pPr>
            <w:r w:rsidRPr="00F826E3">
              <w:rPr>
                <w:rFonts w:ascii="Calibri" w:hAnsi="Calibri"/>
                <w:sz w:val="20"/>
                <w:szCs w:val="20"/>
              </w:rPr>
              <w:t>Distribute hard copies promoting evening showings at community networking meetings and through community locations and schools.</w:t>
            </w:r>
          </w:p>
          <w:p w:rsidR="00E85FC6" w:rsidRPr="00F826E3" w:rsidRDefault="00E85FC6" w:rsidP="00F826E3">
            <w:pPr>
              <w:numPr>
                <w:ilvl w:val="0"/>
                <w:numId w:val="17"/>
              </w:numPr>
              <w:rPr>
                <w:rFonts w:ascii="Calibri" w:hAnsi="Calibri"/>
                <w:sz w:val="20"/>
                <w:szCs w:val="20"/>
              </w:rPr>
            </w:pPr>
            <w:r w:rsidRPr="00F826E3">
              <w:rPr>
                <w:rFonts w:ascii="Calibri" w:hAnsi="Calibri"/>
                <w:sz w:val="20"/>
                <w:szCs w:val="20"/>
              </w:rPr>
              <w:t>Invite local media to attend production</w:t>
            </w:r>
          </w:p>
          <w:p w:rsidR="00E85FC6" w:rsidRPr="00F826E3" w:rsidRDefault="00E85FC6" w:rsidP="00F826E3">
            <w:pPr>
              <w:ind w:left="720"/>
              <w:rPr>
                <w:rFonts w:ascii="Calibri" w:hAnsi="Calibri"/>
                <w:sz w:val="20"/>
                <w:szCs w:val="20"/>
              </w:rPr>
            </w:pPr>
            <w:r w:rsidRPr="00F826E3">
              <w:rPr>
                <w:rFonts w:ascii="Calibri" w:hAnsi="Calibri"/>
                <w:sz w:val="20"/>
                <w:szCs w:val="20"/>
                <w:highlight w:val="yellow"/>
              </w:rPr>
              <w:t>Sample Promotional Items attached.</w:t>
            </w:r>
          </w:p>
          <w:p w:rsidR="00E85FC6" w:rsidRDefault="00E85FC6" w:rsidP="00F826E3">
            <w:pPr>
              <w:ind w:left="720"/>
            </w:pPr>
          </w:p>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Parent Performances</w:t>
            </w:r>
          </w:p>
          <w:p w:rsidR="00E85FC6" w:rsidRPr="00F826E3" w:rsidRDefault="00E85FC6" w:rsidP="00F826E3">
            <w:pPr>
              <w:numPr>
                <w:ilvl w:val="0"/>
                <w:numId w:val="18"/>
              </w:numPr>
              <w:rPr>
                <w:rFonts w:ascii="Calibri" w:hAnsi="Calibri"/>
                <w:sz w:val="20"/>
                <w:szCs w:val="20"/>
              </w:rPr>
            </w:pPr>
            <w:r w:rsidRPr="00F826E3">
              <w:rPr>
                <w:rFonts w:ascii="Calibri" w:hAnsi="Calibri"/>
                <w:sz w:val="20"/>
                <w:szCs w:val="20"/>
              </w:rPr>
              <w:t xml:space="preserve">Identify and confirm facilitators for parent discussion evenings.  </w:t>
            </w:r>
          </w:p>
          <w:p w:rsidR="00E85FC6" w:rsidRPr="00F826E3" w:rsidRDefault="00E85FC6" w:rsidP="0046019E">
            <w:pPr>
              <w:rPr>
                <w:rFonts w:ascii="Calibri" w:hAnsi="Calibri"/>
                <w:sz w:val="20"/>
                <w:szCs w:val="20"/>
              </w:rPr>
            </w:pPr>
            <w:r w:rsidRPr="00F826E3">
              <w:rPr>
                <w:rFonts w:ascii="Calibri" w:hAnsi="Calibri"/>
                <w:sz w:val="20"/>
                <w:szCs w:val="20"/>
              </w:rPr>
              <w:t xml:space="preserve">NB: You will need people who have skills in facilitation and knowledge of the issues, such as Counsellors, Youth Workers, Health Teachers, etc.  </w:t>
            </w:r>
          </w:p>
          <w:p w:rsidR="00E85FC6" w:rsidRPr="00F826E3" w:rsidRDefault="00E85FC6" w:rsidP="00F826E3">
            <w:pPr>
              <w:ind w:left="720"/>
              <w:rPr>
                <w:rFonts w:ascii="Calibri" w:hAnsi="Calibri"/>
                <w:sz w:val="20"/>
                <w:szCs w:val="20"/>
              </w:rPr>
            </w:pPr>
            <w:r w:rsidRPr="00F826E3">
              <w:rPr>
                <w:rFonts w:ascii="Calibri" w:hAnsi="Calibri"/>
                <w:sz w:val="20"/>
                <w:szCs w:val="20"/>
              </w:rPr>
              <w:t>Topics for discussion at the parent evenings could include:</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Communication/negotiation with young people</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Useful strategies</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Parents supporting each other</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Communication with other parents</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How to find out what other parents do</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Role modelling</w:t>
            </w:r>
          </w:p>
          <w:p w:rsidR="00E85FC6" w:rsidRPr="00F826E3" w:rsidRDefault="00E85FC6" w:rsidP="00F826E3">
            <w:pPr>
              <w:numPr>
                <w:ilvl w:val="0"/>
                <w:numId w:val="8"/>
              </w:numPr>
              <w:rPr>
                <w:rFonts w:ascii="Calibri" w:hAnsi="Calibri"/>
                <w:sz w:val="20"/>
                <w:szCs w:val="20"/>
              </w:rPr>
            </w:pPr>
            <w:r w:rsidRPr="00F826E3">
              <w:rPr>
                <w:rFonts w:ascii="Calibri" w:hAnsi="Calibri"/>
                <w:sz w:val="20"/>
                <w:szCs w:val="20"/>
              </w:rPr>
              <w:t>Supply – providing alcohol to young people</w:t>
            </w:r>
          </w:p>
          <w:p w:rsidR="00E85FC6" w:rsidRDefault="00E85FC6"/>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lastRenderedPageBreak/>
              <w:t>Resources for Young People</w:t>
            </w:r>
          </w:p>
          <w:p w:rsidR="00E85FC6" w:rsidRPr="00F826E3" w:rsidRDefault="00E85FC6" w:rsidP="00F826E3">
            <w:pPr>
              <w:numPr>
                <w:ilvl w:val="0"/>
                <w:numId w:val="18"/>
              </w:numPr>
              <w:rPr>
                <w:rFonts w:ascii="Calibri" w:hAnsi="Calibri"/>
                <w:sz w:val="20"/>
                <w:szCs w:val="20"/>
              </w:rPr>
            </w:pPr>
            <w:r w:rsidRPr="00F826E3">
              <w:rPr>
                <w:rFonts w:ascii="Calibri" w:hAnsi="Calibri"/>
                <w:sz w:val="20"/>
                <w:szCs w:val="20"/>
              </w:rPr>
              <w:t xml:space="preserve">Identify and acquire resources to be given to students post-performance, </w:t>
            </w:r>
            <w:r w:rsidRPr="00F826E3">
              <w:rPr>
                <w:rFonts w:ascii="Calibri" w:hAnsi="Calibri"/>
                <w:sz w:val="20"/>
                <w:szCs w:val="20"/>
              </w:rPr>
              <w:br/>
              <w:t>for example:</w:t>
            </w:r>
          </w:p>
          <w:p w:rsidR="00E85FC6" w:rsidRPr="00F826E3" w:rsidRDefault="00E85FC6" w:rsidP="00F826E3">
            <w:pPr>
              <w:numPr>
                <w:ilvl w:val="0"/>
                <w:numId w:val="26"/>
              </w:numPr>
              <w:rPr>
                <w:rFonts w:ascii="Calibri" w:hAnsi="Calibri"/>
                <w:sz w:val="20"/>
                <w:szCs w:val="20"/>
              </w:rPr>
            </w:pPr>
            <w:r w:rsidRPr="00F826E3">
              <w:rPr>
                <w:rFonts w:ascii="Calibri" w:hAnsi="Calibri"/>
                <w:sz w:val="20"/>
                <w:szCs w:val="20"/>
              </w:rPr>
              <w:t>Get the MSG Drug Info test line cards - NZDF.</w:t>
            </w:r>
          </w:p>
          <w:p w:rsidR="00E85FC6" w:rsidRPr="00F826E3" w:rsidRDefault="00E85FC6" w:rsidP="00F826E3">
            <w:pPr>
              <w:numPr>
                <w:ilvl w:val="0"/>
                <w:numId w:val="26"/>
              </w:numPr>
              <w:rPr>
                <w:rFonts w:ascii="Calibri" w:hAnsi="Calibri"/>
                <w:sz w:val="20"/>
                <w:szCs w:val="20"/>
              </w:rPr>
            </w:pPr>
            <w:r w:rsidRPr="00F826E3">
              <w:rPr>
                <w:rFonts w:ascii="Calibri" w:hAnsi="Calibri"/>
                <w:sz w:val="20"/>
                <w:szCs w:val="20"/>
              </w:rPr>
              <w:t>0800 Drug helpline cards - ADANZ</w:t>
            </w:r>
          </w:p>
          <w:p w:rsidR="00E85FC6" w:rsidRPr="00F826E3" w:rsidRDefault="00E85FC6" w:rsidP="00F826E3">
            <w:pPr>
              <w:numPr>
                <w:ilvl w:val="0"/>
                <w:numId w:val="26"/>
              </w:numPr>
              <w:rPr>
                <w:rFonts w:ascii="Calibri" w:hAnsi="Calibri"/>
                <w:sz w:val="20"/>
                <w:szCs w:val="20"/>
              </w:rPr>
            </w:pPr>
            <w:r w:rsidRPr="00F826E3">
              <w:rPr>
                <w:rFonts w:ascii="Calibri" w:hAnsi="Calibri"/>
                <w:sz w:val="20"/>
                <w:szCs w:val="20"/>
              </w:rPr>
              <w:t xml:space="preserve">Your Rights pamphlets – </w:t>
            </w:r>
            <w:proofErr w:type="spellStart"/>
            <w:r w:rsidRPr="00F826E3">
              <w:rPr>
                <w:rFonts w:ascii="Calibri" w:hAnsi="Calibri"/>
                <w:sz w:val="20"/>
                <w:szCs w:val="20"/>
              </w:rPr>
              <w:t>YouthLaw</w:t>
            </w:r>
            <w:proofErr w:type="spellEnd"/>
          </w:p>
          <w:p w:rsidR="00E85FC6" w:rsidRPr="00F826E3" w:rsidRDefault="00E85FC6" w:rsidP="00F826E3">
            <w:pPr>
              <w:numPr>
                <w:ilvl w:val="0"/>
                <w:numId w:val="26"/>
              </w:numPr>
              <w:rPr>
                <w:rFonts w:ascii="Calibri" w:hAnsi="Calibri"/>
                <w:sz w:val="20"/>
                <w:szCs w:val="20"/>
              </w:rPr>
            </w:pPr>
            <w:r w:rsidRPr="00F826E3">
              <w:rPr>
                <w:rFonts w:ascii="Calibri" w:hAnsi="Calibri"/>
                <w:sz w:val="20"/>
                <w:szCs w:val="20"/>
              </w:rPr>
              <w:t>Safer Partying Rules pamphlets – Health Action Trust.</w:t>
            </w:r>
          </w:p>
          <w:p w:rsidR="00E85FC6" w:rsidRPr="00F826E3" w:rsidRDefault="00E85FC6" w:rsidP="00F826E3">
            <w:pPr>
              <w:numPr>
                <w:ilvl w:val="0"/>
                <w:numId w:val="26"/>
              </w:numPr>
              <w:rPr>
                <w:rFonts w:ascii="Calibri" w:hAnsi="Calibri"/>
                <w:sz w:val="20"/>
                <w:szCs w:val="20"/>
              </w:rPr>
            </w:pPr>
            <w:r w:rsidRPr="00F826E3">
              <w:rPr>
                <w:rFonts w:ascii="Calibri" w:hAnsi="Calibri"/>
                <w:sz w:val="20"/>
                <w:szCs w:val="20"/>
              </w:rPr>
              <w:t xml:space="preserve">Drink Spiking – Watch </w:t>
            </w:r>
            <w:proofErr w:type="gramStart"/>
            <w:r w:rsidRPr="00F826E3">
              <w:rPr>
                <w:rFonts w:ascii="Calibri" w:hAnsi="Calibri"/>
                <w:sz w:val="20"/>
                <w:szCs w:val="20"/>
              </w:rPr>
              <w:t>Yourself/</w:t>
            </w:r>
            <w:proofErr w:type="gramEnd"/>
            <w:r w:rsidRPr="00F826E3">
              <w:rPr>
                <w:rFonts w:ascii="Calibri" w:hAnsi="Calibri"/>
                <w:sz w:val="20"/>
                <w:szCs w:val="20"/>
              </w:rPr>
              <w:t>Watch Your Friends pamphlets – Rape Crisis / Police.</w:t>
            </w:r>
          </w:p>
          <w:p w:rsidR="00E85FC6" w:rsidRPr="00F826E3" w:rsidRDefault="00E85FC6" w:rsidP="00F826E3">
            <w:pPr>
              <w:numPr>
                <w:ilvl w:val="0"/>
                <w:numId w:val="26"/>
              </w:numPr>
              <w:rPr>
                <w:rFonts w:ascii="Calibri" w:hAnsi="Calibri"/>
                <w:sz w:val="20"/>
                <w:szCs w:val="20"/>
              </w:rPr>
            </w:pPr>
            <w:r w:rsidRPr="00F826E3">
              <w:rPr>
                <w:rFonts w:ascii="Calibri" w:hAnsi="Calibri"/>
                <w:sz w:val="20"/>
                <w:szCs w:val="20"/>
              </w:rPr>
              <w:t>Cannabis and Your Health pamphlets – Ministry of Health</w:t>
            </w:r>
          </w:p>
          <w:p w:rsidR="00E85FC6" w:rsidRDefault="00E85FC6"/>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Resources for Staff</w:t>
            </w:r>
          </w:p>
          <w:p w:rsidR="00E85FC6" w:rsidRPr="00F826E3" w:rsidRDefault="00E85FC6" w:rsidP="00F826E3">
            <w:pPr>
              <w:numPr>
                <w:ilvl w:val="0"/>
                <w:numId w:val="28"/>
              </w:numPr>
              <w:rPr>
                <w:rFonts w:ascii="Calibri" w:hAnsi="Calibri"/>
                <w:sz w:val="20"/>
                <w:szCs w:val="20"/>
              </w:rPr>
            </w:pPr>
            <w:r w:rsidRPr="00F826E3">
              <w:rPr>
                <w:rFonts w:ascii="Calibri" w:hAnsi="Calibri"/>
                <w:sz w:val="20"/>
                <w:szCs w:val="20"/>
              </w:rPr>
              <w:t xml:space="preserve">Identify and acquire resources to be given to staff post-performance, </w:t>
            </w:r>
            <w:r w:rsidRPr="00F826E3">
              <w:rPr>
                <w:rFonts w:ascii="Calibri" w:hAnsi="Calibri"/>
                <w:sz w:val="20"/>
                <w:szCs w:val="20"/>
              </w:rPr>
              <w:br/>
              <w:t>for example:</w:t>
            </w:r>
          </w:p>
          <w:p w:rsidR="00E85FC6" w:rsidRPr="00F826E3" w:rsidRDefault="00E85FC6" w:rsidP="00F826E3">
            <w:pPr>
              <w:numPr>
                <w:ilvl w:val="0"/>
                <w:numId w:val="27"/>
              </w:numPr>
              <w:rPr>
                <w:rFonts w:ascii="Calibri" w:hAnsi="Calibri"/>
                <w:sz w:val="20"/>
                <w:szCs w:val="20"/>
              </w:rPr>
            </w:pPr>
            <w:r w:rsidRPr="00F826E3">
              <w:rPr>
                <w:rFonts w:ascii="Calibri" w:hAnsi="Calibri"/>
                <w:sz w:val="20"/>
                <w:szCs w:val="20"/>
              </w:rPr>
              <w:t xml:space="preserve">Drugs in Focus – A guide to Alcohol and Other Drugs booklet – NZDF </w:t>
            </w:r>
          </w:p>
          <w:p w:rsidR="00E85FC6" w:rsidRPr="00F826E3" w:rsidRDefault="00E85FC6" w:rsidP="00F826E3">
            <w:pPr>
              <w:numPr>
                <w:ilvl w:val="0"/>
                <w:numId w:val="27"/>
              </w:numPr>
              <w:rPr>
                <w:rFonts w:ascii="Calibri" w:hAnsi="Calibri"/>
                <w:sz w:val="20"/>
                <w:szCs w:val="20"/>
              </w:rPr>
            </w:pPr>
            <w:r w:rsidRPr="00F826E3">
              <w:rPr>
                <w:rFonts w:ascii="Calibri" w:hAnsi="Calibri"/>
                <w:sz w:val="20"/>
                <w:szCs w:val="20"/>
              </w:rPr>
              <w:t>More Than Just a Policy: Best Practise Alcohol and Other Drug Policy for Youth Organisations – Guidelines and Workbook – Health Action Trust</w:t>
            </w:r>
          </w:p>
          <w:p w:rsidR="00E85FC6" w:rsidRDefault="00E85FC6"/>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Resources for Parents</w:t>
            </w:r>
          </w:p>
          <w:p w:rsidR="00E85FC6" w:rsidRPr="00F826E3" w:rsidRDefault="00E85FC6" w:rsidP="00F826E3">
            <w:pPr>
              <w:numPr>
                <w:ilvl w:val="0"/>
                <w:numId w:val="28"/>
              </w:numPr>
              <w:rPr>
                <w:rFonts w:ascii="Calibri" w:hAnsi="Calibri"/>
                <w:sz w:val="20"/>
                <w:szCs w:val="20"/>
              </w:rPr>
            </w:pPr>
            <w:r w:rsidRPr="00F826E3">
              <w:rPr>
                <w:rFonts w:ascii="Calibri" w:hAnsi="Calibri"/>
                <w:sz w:val="20"/>
                <w:szCs w:val="20"/>
              </w:rPr>
              <w:t xml:space="preserve">Identify and acquire resources to be given to parents post-performance, </w:t>
            </w:r>
            <w:r w:rsidRPr="00F826E3">
              <w:rPr>
                <w:rFonts w:ascii="Calibri" w:hAnsi="Calibri"/>
                <w:sz w:val="20"/>
                <w:szCs w:val="20"/>
              </w:rPr>
              <w:br/>
              <w:t>for example:</w:t>
            </w:r>
          </w:p>
          <w:p w:rsidR="00E85FC6" w:rsidRPr="00F826E3" w:rsidRDefault="00E85FC6" w:rsidP="00F826E3">
            <w:pPr>
              <w:numPr>
                <w:ilvl w:val="0"/>
                <w:numId w:val="29"/>
              </w:numPr>
              <w:rPr>
                <w:rFonts w:ascii="Calibri" w:hAnsi="Calibri"/>
                <w:sz w:val="20"/>
                <w:szCs w:val="20"/>
              </w:rPr>
            </w:pPr>
            <w:r w:rsidRPr="00F826E3">
              <w:rPr>
                <w:rFonts w:ascii="Calibri" w:hAnsi="Calibri"/>
                <w:sz w:val="20"/>
                <w:szCs w:val="20"/>
              </w:rPr>
              <w:t>Bewildered booklet and DVD – ALAC</w:t>
            </w:r>
          </w:p>
          <w:p w:rsidR="00E85FC6" w:rsidRPr="00F826E3" w:rsidRDefault="00E85FC6" w:rsidP="00F826E3">
            <w:pPr>
              <w:numPr>
                <w:ilvl w:val="0"/>
                <w:numId w:val="29"/>
              </w:numPr>
              <w:rPr>
                <w:rFonts w:ascii="Calibri" w:hAnsi="Calibri"/>
                <w:sz w:val="20"/>
                <w:szCs w:val="20"/>
              </w:rPr>
            </w:pPr>
            <w:r w:rsidRPr="00F826E3">
              <w:rPr>
                <w:rFonts w:ascii="Calibri" w:hAnsi="Calibri"/>
                <w:sz w:val="20"/>
                <w:szCs w:val="20"/>
              </w:rPr>
              <w:t>Alcohol and Your Kids booklet – ALAC</w:t>
            </w:r>
          </w:p>
          <w:p w:rsidR="00E85FC6" w:rsidRPr="00F826E3" w:rsidRDefault="00E85FC6" w:rsidP="00F826E3">
            <w:pPr>
              <w:numPr>
                <w:ilvl w:val="0"/>
                <w:numId w:val="29"/>
              </w:numPr>
              <w:rPr>
                <w:rFonts w:ascii="Calibri" w:hAnsi="Calibri"/>
                <w:sz w:val="20"/>
                <w:szCs w:val="20"/>
              </w:rPr>
            </w:pPr>
            <w:r w:rsidRPr="00F826E3">
              <w:rPr>
                <w:rFonts w:ascii="Calibri" w:hAnsi="Calibri"/>
                <w:sz w:val="20"/>
                <w:szCs w:val="20"/>
              </w:rPr>
              <w:t>Drugs in Focus (Hosting Teenage Parties) booklet – NZDF</w:t>
            </w:r>
          </w:p>
          <w:p w:rsidR="00E85FC6" w:rsidRPr="00F826E3" w:rsidRDefault="00E85FC6" w:rsidP="00F826E3">
            <w:pPr>
              <w:numPr>
                <w:ilvl w:val="0"/>
                <w:numId w:val="29"/>
              </w:numPr>
              <w:rPr>
                <w:rFonts w:ascii="Calibri" w:hAnsi="Calibri"/>
                <w:sz w:val="20"/>
                <w:szCs w:val="20"/>
              </w:rPr>
            </w:pPr>
            <w:r w:rsidRPr="00F826E3">
              <w:rPr>
                <w:rFonts w:ascii="Calibri" w:hAnsi="Calibri"/>
                <w:sz w:val="20"/>
                <w:szCs w:val="20"/>
              </w:rPr>
              <w:t xml:space="preserve">Drugs in Focus (Parent Focus) booklet – NZDF </w:t>
            </w:r>
          </w:p>
          <w:p w:rsidR="00E85FC6" w:rsidRDefault="00E85FC6"/>
        </w:tc>
        <w:tc>
          <w:tcPr>
            <w:tcW w:w="2551" w:type="dxa"/>
          </w:tcPr>
          <w:p w:rsidR="00E85FC6" w:rsidRDefault="00E85FC6"/>
        </w:tc>
        <w:tc>
          <w:tcPr>
            <w:tcW w:w="1843" w:type="dxa"/>
          </w:tcPr>
          <w:p w:rsidR="00E85FC6" w:rsidRDefault="00E85FC6"/>
        </w:tc>
      </w:tr>
    </w:tbl>
    <w:p w:rsidR="00E85FC6" w:rsidRDefault="00E85F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2551"/>
        <w:gridCol w:w="1843"/>
      </w:tblGrid>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The Tour</w:t>
            </w:r>
          </w:p>
          <w:p w:rsidR="00E85FC6" w:rsidRPr="00F826E3" w:rsidRDefault="00E85FC6" w:rsidP="00F826E3">
            <w:pPr>
              <w:numPr>
                <w:ilvl w:val="0"/>
                <w:numId w:val="22"/>
              </w:numPr>
              <w:rPr>
                <w:rFonts w:ascii="Calibri" w:hAnsi="Calibri"/>
                <w:sz w:val="20"/>
                <w:szCs w:val="20"/>
              </w:rPr>
            </w:pPr>
            <w:r w:rsidRPr="00F826E3">
              <w:rPr>
                <w:rFonts w:ascii="Calibri" w:hAnsi="Calibri"/>
                <w:sz w:val="20"/>
                <w:szCs w:val="20"/>
              </w:rPr>
              <w:t>Hire transportation for all crew</w:t>
            </w:r>
          </w:p>
          <w:p w:rsidR="00E85FC6" w:rsidRPr="00F826E3" w:rsidRDefault="00E85FC6" w:rsidP="00F826E3">
            <w:pPr>
              <w:numPr>
                <w:ilvl w:val="0"/>
                <w:numId w:val="22"/>
              </w:numPr>
              <w:rPr>
                <w:rFonts w:ascii="Calibri" w:hAnsi="Calibri"/>
                <w:sz w:val="20"/>
                <w:szCs w:val="20"/>
              </w:rPr>
            </w:pPr>
            <w:r w:rsidRPr="00F826E3">
              <w:rPr>
                <w:rFonts w:ascii="Calibri" w:hAnsi="Calibri"/>
                <w:sz w:val="20"/>
                <w:szCs w:val="20"/>
              </w:rPr>
              <w:t>Check you have all resources required for the tour/production:</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Tour schedule</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Contact list of schools and venues</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Posters for Evening showings</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Costumes</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Performance Props</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Sponsors’ Banners</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Music</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Camera</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Recording equipment</w:t>
            </w:r>
            <w:bookmarkStart w:id="0" w:name="_GoBack"/>
            <w:bookmarkEnd w:id="0"/>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Resources for students including CHOICES Youth </w:t>
            </w:r>
            <w:proofErr w:type="spellStart"/>
            <w:r w:rsidRPr="00F826E3">
              <w:rPr>
                <w:rFonts w:ascii="Calibri" w:hAnsi="Calibri"/>
                <w:sz w:val="20"/>
                <w:szCs w:val="20"/>
              </w:rPr>
              <w:t>Handouts</w:t>
            </w:r>
            <w:proofErr w:type="spellEnd"/>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Resources for school staff</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Lesson Plans</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Resources for parents</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CHOICES project Debit Card (or equivalent for purchases)</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Food</w:t>
            </w:r>
          </w:p>
          <w:p w:rsidR="00E85FC6" w:rsidRPr="00F826E3" w:rsidRDefault="00E85FC6" w:rsidP="00F826E3">
            <w:pPr>
              <w:ind w:left="720"/>
              <w:rPr>
                <w:rFonts w:ascii="Calibri" w:hAnsi="Calibri"/>
                <w:sz w:val="20"/>
                <w:szCs w:val="20"/>
              </w:rPr>
            </w:pPr>
            <w:r w:rsidRPr="00F826E3">
              <w:rPr>
                <w:rFonts w:ascii="Calibri" w:hAnsi="Calibri"/>
                <w:sz w:val="20"/>
                <w:szCs w:val="20"/>
              </w:rPr>
              <w:sym w:font="Wingdings" w:char="F0A8"/>
            </w:r>
            <w:r w:rsidRPr="00F826E3">
              <w:rPr>
                <w:rFonts w:ascii="Calibri" w:hAnsi="Calibri"/>
                <w:sz w:val="20"/>
                <w:szCs w:val="20"/>
              </w:rPr>
              <w:t xml:space="preserve"> Other items</w:t>
            </w:r>
          </w:p>
          <w:p w:rsidR="00E85FC6" w:rsidRPr="00F826E3" w:rsidRDefault="00E85FC6" w:rsidP="00F826E3">
            <w:pPr>
              <w:ind w:left="720"/>
              <w:rPr>
                <w:rFonts w:ascii="Calibri" w:hAnsi="Calibri"/>
                <w:sz w:val="20"/>
                <w:szCs w:val="20"/>
              </w:rPr>
            </w:pPr>
            <w:r w:rsidRPr="00F826E3">
              <w:rPr>
                <w:rFonts w:ascii="Calibri" w:hAnsi="Calibri"/>
                <w:sz w:val="20"/>
                <w:szCs w:val="20"/>
              </w:rPr>
              <w:t>…………………………………………………………………………………………….….</w:t>
            </w:r>
          </w:p>
          <w:p w:rsidR="00E85FC6" w:rsidRDefault="00E85FC6" w:rsidP="00F826E3">
            <w:pPr>
              <w:tabs>
                <w:tab w:val="left" w:pos="936"/>
              </w:tabs>
            </w:pPr>
          </w:p>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Curricular Support Material</w:t>
            </w:r>
          </w:p>
          <w:p w:rsidR="00E85FC6" w:rsidRPr="00F826E3" w:rsidRDefault="00E85FC6" w:rsidP="00F826E3">
            <w:pPr>
              <w:numPr>
                <w:ilvl w:val="0"/>
                <w:numId w:val="23"/>
              </w:numPr>
              <w:rPr>
                <w:rFonts w:ascii="Calibri" w:hAnsi="Calibri"/>
                <w:sz w:val="20"/>
                <w:szCs w:val="20"/>
              </w:rPr>
            </w:pPr>
            <w:r w:rsidRPr="00F826E3">
              <w:rPr>
                <w:rFonts w:ascii="Calibri" w:hAnsi="Calibri"/>
                <w:sz w:val="20"/>
                <w:szCs w:val="20"/>
              </w:rPr>
              <w:t>Provide CHOICES Lesson Plans to schools.</w:t>
            </w:r>
          </w:p>
          <w:p w:rsidR="00E85FC6" w:rsidRPr="00F826E3" w:rsidRDefault="00E85FC6" w:rsidP="00357812">
            <w:pPr>
              <w:rPr>
                <w:rFonts w:ascii="Calibri" w:hAnsi="Calibri"/>
                <w:sz w:val="20"/>
                <w:szCs w:val="20"/>
              </w:rPr>
            </w:pPr>
            <w:r w:rsidRPr="00F826E3">
              <w:rPr>
                <w:rFonts w:ascii="Calibri" w:hAnsi="Calibri"/>
                <w:sz w:val="20"/>
                <w:szCs w:val="20"/>
              </w:rPr>
              <w:tab/>
            </w:r>
            <w:r w:rsidRPr="00F826E3">
              <w:rPr>
                <w:rFonts w:ascii="Calibri" w:hAnsi="Calibri"/>
                <w:sz w:val="20"/>
                <w:szCs w:val="20"/>
                <w:highlight w:val="yellow"/>
              </w:rPr>
              <w:t>Copy enclosed on disc</w:t>
            </w:r>
          </w:p>
          <w:p w:rsidR="00E85FC6" w:rsidRDefault="00E85FC6"/>
        </w:tc>
        <w:tc>
          <w:tcPr>
            <w:tcW w:w="2551" w:type="dxa"/>
          </w:tcPr>
          <w:p w:rsidR="00E85FC6" w:rsidRDefault="00E85FC6"/>
        </w:tc>
        <w:tc>
          <w:tcPr>
            <w:tcW w:w="1843" w:type="dxa"/>
          </w:tcPr>
          <w:p w:rsidR="00E85FC6" w:rsidRDefault="00E85FC6"/>
        </w:tc>
      </w:tr>
      <w:tr w:rsidR="00E85FC6" w:rsidTr="00F826E3">
        <w:tc>
          <w:tcPr>
            <w:tcW w:w="8330" w:type="dxa"/>
          </w:tcPr>
          <w:p w:rsidR="00E85FC6" w:rsidRPr="00F826E3" w:rsidRDefault="00E85FC6" w:rsidP="00895EE7">
            <w:pPr>
              <w:rPr>
                <w:rFonts w:ascii="Calibri" w:hAnsi="Calibri"/>
                <w:b/>
                <w:sz w:val="20"/>
                <w:szCs w:val="20"/>
              </w:rPr>
            </w:pPr>
            <w:r w:rsidRPr="00F826E3">
              <w:rPr>
                <w:rFonts w:ascii="Calibri" w:hAnsi="Calibri"/>
                <w:b/>
                <w:sz w:val="20"/>
                <w:szCs w:val="20"/>
              </w:rPr>
              <w:t>Post-Production Evaluation</w:t>
            </w:r>
          </w:p>
          <w:p w:rsidR="00E85FC6" w:rsidRPr="00F826E3" w:rsidRDefault="00E85FC6" w:rsidP="00F826E3">
            <w:pPr>
              <w:numPr>
                <w:ilvl w:val="0"/>
                <w:numId w:val="24"/>
              </w:numPr>
              <w:rPr>
                <w:rFonts w:ascii="Calibri" w:hAnsi="Calibri"/>
                <w:sz w:val="20"/>
                <w:szCs w:val="20"/>
              </w:rPr>
            </w:pPr>
            <w:r w:rsidRPr="00F826E3">
              <w:rPr>
                <w:rFonts w:ascii="Calibri" w:hAnsi="Calibri"/>
                <w:sz w:val="20"/>
                <w:szCs w:val="20"/>
              </w:rPr>
              <w:t>Debrief with actors and director</w:t>
            </w:r>
          </w:p>
          <w:p w:rsidR="00E85FC6" w:rsidRPr="00F826E3" w:rsidRDefault="00E85FC6" w:rsidP="00F826E3">
            <w:pPr>
              <w:numPr>
                <w:ilvl w:val="0"/>
                <w:numId w:val="24"/>
              </w:numPr>
              <w:rPr>
                <w:rFonts w:ascii="Calibri" w:hAnsi="Calibri"/>
                <w:sz w:val="20"/>
                <w:szCs w:val="20"/>
              </w:rPr>
            </w:pPr>
            <w:r w:rsidRPr="00F826E3">
              <w:rPr>
                <w:rFonts w:ascii="Calibri" w:hAnsi="Calibri"/>
                <w:sz w:val="20"/>
                <w:szCs w:val="20"/>
              </w:rPr>
              <w:t>Analyse evaluation material</w:t>
            </w:r>
          </w:p>
          <w:p w:rsidR="00E85FC6" w:rsidRPr="00F826E3" w:rsidRDefault="00E85FC6" w:rsidP="00F826E3">
            <w:pPr>
              <w:numPr>
                <w:ilvl w:val="0"/>
                <w:numId w:val="24"/>
              </w:numPr>
              <w:rPr>
                <w:rFonts w:ascii="Calibri" w:hAnsi="Calibri"/>
                <w:sz w:val="20"/>
                <w:szCs w:val="20"/>
              </w:rPr>
            </w:pPr>
            <w:r w:rsidRPr="00F826E3">
              <w:rPr>
                <w:rFonts w:ascii="Calibri" w:hAnsi="Calibri"/>
                <w:sz w:val="20"/>
                <w:szCs w:val="20"/>
              </w:rPr>
              <w:t>Complete reports based on evaluation feedback</w:t>
            </w:r>
          </w:p>
          <w:p w:rsidR="00E85FC6" w:rsidRPr="00F826E3" w:rsidRDefault="00E85FC6" w:rsidP="009100D9">
            <w:pPr>
              <w:rPr>
                <w:rFonts w:ascii="Calibri" w:hAnsi="Calibri"/>
                <w:sz w:val="20"/>
                <w:szCs w:val="20"/>
              </w:rPr>
            </w:pPr>
            <w:r w:rsidRPr="00F826E3">
              <w:rPr>
                <w:rFonts w:ascii="Calibri" w:hAnsi="Calibri"/>
                <w:sz w:val="20"/>
                <w:szCs w:val="20"/>
              </w:rPr>
              <w:t>NB: If funding permits it is best practise to employ an independent evaluator</w:t>
            </w:r>
          </w:p>
          <w:p w:rsidR="00E85FC6" w:rsidRDefault="00E85FC6" w:rsidP="00895EE7"/>
        </w:tc>
        <w:tc>
          <w:tcPr>
            <w:tcW w:w="2551" w:type="dxa"/>
          </w:tcPr>
          <w:p w:rsidR="00E85FC6" w:rsidRDefault="00E85FC6" w:rsidP="00895EE7"/>
        </w:tc>
        <w:tc>
          <w:tcPr>
            <w:tcW w:w="1843" w:type="dxa"/>
          </w:tcPr>
          <w:p w:rsidR="00E85FC6" w:rsidRDefault="00E85FC6" w:rsidP="00895EE7"/>
        </w:tc>
      </w:tr>
    </w:tbl>
    <w:p w:rsidR="00E85FC6" w:rsidRDefault="00E85FC6"/>
    <w:p w:rsidR="00E85FC6" w:rsidRPr="00F47BCB" w:rsidRDefault="00E85FC6">
      <w:pPr>
        <w:rPr>
          <w:rFonts w:ascii="Calibri" w:hAnsi="Calibri"/>
          <w:b/>
          <w:sz w:val="20"/>
          <w:szCs w:val="20"/>
        </w:rPr>
      </w:pPr>
      <w:r>
        <w:rPr>
          <w:rFonts w:ascii="Calibri" w:hAnsi="Calibri"/>
          <w:b/>
          <w:sz w:val="20"/>
          <w:szCs w:val="20"/>
        </w:rPr>
        <w:t>This resource was developed by HYPE-GS and Health Action Trust August 2011</w:t>
      </w:r>
    </w:p>
    <w:sectPr w:rsidR="00E85FC6" w:rsidRPr="00F47BCB" w:rsidSect="00290092">
      <w:pgSz w:w="15840" w:h="12240" w:orient="landscape" w:code="1"/>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D7F"/>
    <w:multiLevelType w:val="hybridMultilevel"/>
    <w:tmpl w:val="6C34A968"/>
    <w:lvl w:ilvl="0" w:tplc="56E85A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4390A"/>
    <w:multiLevelType w:val="hybridMultilevel"/>
    <w:tmpl w:val="175A15C6"/>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730D6"/>
    <w:multiLevelType w:val="hybridMultilevel"/>
    <w:tmpl w:val="6AFA52A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06063911"/>
    <w:multiLevelType w:val="hybridMultilevel"/>
    <w:tmpl w:val="DB9464DE"/>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B13A4"/>
    <w:multiLevelType w:val="hybridMultilevel"/>
    <w:tmpl w:val="DDC8FB80"/>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2D73B4"/>
    <w:multiLevelType w:val="hybridMultilevel"/>
    <w:tmpl w:val="06A8CB24"/>
    <w:lvl w:ilvl="0" w:tplc="1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B2073B"/>
    <w:multiLevelType w:val="hybridMultilevel"/>
    <w:tmpl w:val="049C238E"/>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D2510B"/>
    <w:multiLevelType w:val="hybridMultilevel"/>
    <w:tmpl w:val="F7529938"/>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E767A2"/>
    <w:multiLevelType w:val="hybridMultilevel"/>
    <w:tmpl w:val="77EC156E"/>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74D1B"/>
    <w:multiLevelType w:val="hybridMultilevel"/>
    <w:tmpl w:val="5B24DE7E"/>
    <w:lvl w:ilvl="0" w:tplc="56E85A4A">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1F2EB2"/>
    <w:multiLevelType w:val="hybridMultilevel"/>
    <w:tmpl w:val="338C0092"/>
    <w:lvl w:ilvl="0" w:tplc="1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6B1137"/>
    <w:multiLevelType w:val="hybridMultilevel"/>
    <w:tmpl w:val="572CA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C167A1"/>
    <w:multiLevelType w:val="hybridMultilevel"/>
    <w:tmpl w:val="F9062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407D7D"/>
    <w:multiLevelType w:val="hybridMultilevel"/>
    <w:tmpl w:val="35C63F9E"/>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CF2EC9"/>
    <w:multiLevelType w:val="hybridMultilevel"/>
    <w:tmpl w:val="D924BCAC"/>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70112"/>
    <w:multiLevelType w:val="hybridMultilevel"/>
    <w:tmpl w:val="B6486CCE"/>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B40C43"/>
    <w:multiLevelType w:val="hybridMultilevel"/>
    <w:tmpl w:val="24D8DC78"/>
    <w:lvl w:ilvl="0" w:tplc="56E85A4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3F41B14"/>
    <w:multiLevelType w:val="hybridMultilevel"/>
    <w:tmpl w:val="7AC44B66"/>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AA0A2F"/>
    <w:multiLevelType w:val="hybridMultilevel"/>
    <w:tmpl w:val="E54AE41A"/>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7E5E3C"/>
    <w:multiLevelType w:val="hybridMultilevel"/>
    <w:tmpl w:val="F13C300A"/>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6D3F6A"/>
    <w:multiLevelType w:val="hybridMultilevel"/>
    <w:tmpl w:val="9FB44BF8"/>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30637F"/>
    <w:multiLevelType w:val="hybridMultilevel"/>
    <w:tmpl w:val="969C7CF4"/>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C60E0E"/>
    <w:multiLevelType w:val="hybridMultilevel"/>
    <w:tmpl w:val="D9B6BE6A"/>
    <w:lvl w:ilvl="0" w:tplc="14090003">
      <w:start w:val="1"/>
      <w:numFmt w:val="bullet"/>
      <w:lvlText w:val="o"/>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5EFE0C9A"/>
    <w:multiLevelType w:val="hybridMultilevel"/>
    <w:tmpl w:val="E56606A0"/>
    <w:lvl w:ilvl="0" w:tplc="56E85A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F0931FE"/>
    <w:multiLevelType w:val="hybridMultilevel"/>
    <w:tmpl w:val="3D2402E4"/>
    <w:lvl w:ilvl="0" w:tplc="1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8025F25"/>
    <w:multiLevelType w:val="hybridMultilevel"/>
    <w:tmpl w:val="BD2CC802"/>
    <w:lvl w:ilvl="0" w:tplc="56E85A4A">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B491C2A"/>
    <w:multiLevelType w:val="hybridMultilevel"/>
    <w:tmpl w:val="F586BAFC"/>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261287"/>
    <w:multiLevelType w:val="hybridMultilevel"/>
    <w:tmpl w:val="FD2AE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49E2BCC"/>
    <w:multiLevelType w:val="hybridMultilevel"/>
    <w:tmpl w:val="DE26EA14"/>
    <w:lvl w:ilvl="0" w:tplc="1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231AC9"/>
    <w:multiLevelType w:val="hybridMultilevel"/>
    <w:tmpl w:val="FF3A1DB2"/>
    <w:lvl w:ilvl="0" w:tplc="56E85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9"/>
  </w:num>
  <w:num w:numId="4">
    <w:abstractNumId w:val="8"/>
  </w:num>
  <w:num w:numId="5">
    <w:abstractNumId w:val="7"/>
  </w:num>
  <w:num w:numId="6">
    <w:abstractNumId w:val="14"/>
  </w:num>
  <w:num w:numId="7">
    <w:abstractNumId w:val="20"/>
  </w:num>
  <w:num w:numId="8">
    <w:abstractNumId w:val="10"/>
  </w:num>
  <w:num w:numId="9">
    <w:abstractNumId w:val="6"/>
  </w:num>
  <w:num w:numId="10">
    <w:abstractNumId w:val="29"/>
  </w:num>
  <w:num w:numId="11">
    <w:abstractNumId w:val="18"/>
  </w:num>
  <w:num w:numId="12">
    <w:abstractNumId w:val="0"/>
  </w:num>
  <w:num w:numId="13">
    <w:abstractNumId w:val="26"/>
  </w:num>
  <w:num w:numId="14">
    <w:abstractNumId w:val="16"/>
  </w:num>
  <w:num w:numId="15">
    <w:abstractNumId w:val="25"/>
  </w:num>
  <w:num w:numId="16">
    <w:abstractNumId w:val="3"/>
  </w:num>
  <w:num w:numId="17">
    <w:abstractNumId w:val="4"/>
  </w:num>
  <w:num w:numId="18">
    <w:abstractNumId w:val="9"/>
  </w:num>
  <w:num w:numId="19">
    <w:abstractNumId w:val="23"/>
  </w:num>
  <w:num w:numId="20">
    <w:abstractNumId w:val="1"/>
  </w:num>
  <w:num w:numId="21">
    <w:abstractNumId w:val="21"/>
  </w:num>
  <w:num w:numId="22">
    <w:abstractNumId w:val="13"/>
  </w:num>
  <w:num w:numId="23">
    <w:abstractNumId w:val="15"/>
  </w:num>
  <w:num w:numId="24">
    <w:abstractNumId w:val="17"/>
  </w:num>
  <w:num w:numId="25">
    <w:abstractNumId w:val="27"/>
  </w:num>
  <w:num w:numId="26">
    <w:abstractNumId w:val="5"/>
  </w:num>
  <w:num w:numId="27">
    <w:abstractNumId w:val="22"/>
  </w:num>
  <w:num w:numId="28">
    <w:abstractNumId w:val="12"/>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74"/>
    <w:rsid w:val="00000F5F"/>
    <w:rsid w:val="000013A6"/>
    <w:rsid w:val="00010B19"/>
    <w:rsid w:val="0001321E"/>
    <w:rsid w:val="00026927"/>
    <w:rsid w:val="00027571"/>
    <w:rsid w:val="00060611"/>
    <w:rsid w:val="00062923"/>
    <w:rsid w:val="0006383F"/>
    <w:rsid w:val="0006464A"/>
    <w:rsid w:val="000656F1"/>
    <w:rsid w:val="00075F87"/>
    <w:rsid w:val="000848C1"/>
    <w:rsid w:val="00086BDD"/>
    <w:rsid w:val="000872EB"/>
    <w:rsid w:val="00090BFE"/>
    <w:rsid w:val="00095178"/>
    <w:rsid w:val="000A25A3"/>
    <w:rsid w:val="000A6820"/>
    <w:rsid w:val="000B2F62"/>
    <w:rsid w:val="000B49C8"/>
    <w:rsid w:val="000B7034"/>
    <w:rsid w:val="000C19F9"/>
    <w:rsid w:val="000C2FB7"/>
    <w:rsid w:val="000C5B65"/>
    <w:rsid w:val="000C5F22"/>
    <w:rsid w:val="000D5D01"/>
    <w:rsid w:val="000D64F5"/>
    <w:rsid w:val="000E468B"/>
    <w:rsid w:val="000E5351"/>
    <w:rsid w:val="00120959"/>
    <w:rsid w:val="00125B8D"/>
    <w:rsid w:val="001304BB"/>
    <w:rsid w:val="00135C89"/>
    <w:rsid w:val="00135F99"/>
    <w:rsid w:val="001374EE"/>
    <w:rsid w:val="001379D8"/>
    <w:rsid w:val="00141872"/>
    <w:rsid w:val="0014365A"/>
    <w:rsid w:val="00144252"/>
    <w:rsid w:val="00144E2D"/>
    <w:rsid w:val="001472EE"/>
    <w:rsid w:val="00153FE5"/>
    <w:rsid w:val="00154A42"/>
    <w:rsid w:val="001558E3"/>
    <w:rsid w:val="00155FF6"/>
    <w:rsid w:val="00160BD5"/>
    <w:rsid w:val="00165D78"/>
    <w:rsid w:val="001679DC"/>
    <w:rsid w:val="00171DA3"/>
    <w:rsid w:val="001729A4"/>
    <w:rsid w:val="00172B7A"/>
    <w:rsid w:val="001740E3"/>
    <w:rsid w:val="001757AC"/>
    <w:rsid w:val="00190055"/>
    <w:rsid w:val="0019586A"/>
    <w:rsid w:val="00195B3D"/>
    <w:rsid w:val="001A27E0"/>
    <w:rsid w:val="001B2DB3"/>
    <w:rsid w:val="001B5E98"/>
    <w:rsid w:val="001C1DE0"/>
    <w:rsid w:val="001C4463"/>
    <w:rsid w:val="001D0E59"/>
    <w:rsid w:val="001D27A2"/>
    <w:rsid w:val="001D455B"/>
    <w:rsid w:val="001D579F"/>
    <w:rsid w:val="001D6196"/>
    <w:rsid w:val="001D7555"/>
    <w:rsid w:val="001E0BBF"/>
    <w:rsid w:val="001E5064"/>
    <w:rsid w:val="00203C7E"/>
    <w:rsid w:val="00206052"/>
    <w:rsid w:val="002070C5"/>
    <w:rsid w:val="00207EAB"/>
    <w:rsid w:val="00210A53"/>
    <w:rsid w:val="00212EAF"/>
    <w:rsid w:val="00214CB0"/>
    <w:rsid w:val="00217845"/>
    <w:rsid w:val="00220BD3"/>
    <w:rsid w:val="002237B6"/>
    <w:rsid w:val="0024045F"/>
    <w:rsid w:val="00240D31"/>
    <w:rsid w:val="00243C0F"/>
    <w:rsid w:val="00250F1E"/>
    <w:rsid w:val="00253736"/>
    <w:rsid w:val="0025424B"/>
    <w:rsid w:val="0025635C"/>
    <w:rsid w:val="002734F9"/>
    <w:rsid w:val="002748D7"/>
    <w:rsid w:val="00275F38"/>
    <w:rsid w:val="00276B2A"/>
    <w:rsid w:val="00282675"/>
    <w:rsid w:val="00285AA3"/>
    <w:rsid w:val="00290092"/>
    <w:rsid w:val="002A3CCC"/>
    <w:rsid w:val="002A4631"/>
    <w:rsid w:val="002B029B"/>
    <w:rsid w:val="002B14E4"/>
    <w:rsid w:val="002B4807"/>
    <w:rsid w:val="002B592E"/>
    <w:rsid w:val="002B65C2"/>
    <w:rsid w:val="002C6009"/>
    <w:rsid w:val="002C68FE"/>
    <w:rsid w:val="002D33C4"/>
    <w:rsid w:val="002E403A"/>
    <w:rsid w:val="002E7B89"/>
    <w:rsid w:val="002F0692"/>
    <w:rsid w:val="002F19C8"/>
    <w:rsid w:val="00300ABF"/>
    <w:rsid w:val="00307C84"/>
    <w:rsid w:val="0031053D"/>
    <w:rsid w:val="003141FE"/>
    <w:rsid w:val="00316880"/>
    <w:rsid w:val="0032079F"/>
    <w:rsid w:val="003248C6"/>
    <w:rsid w:val="00326314"/>
    <w:rsid w:val="003316A3"/>
    <w:rsid w:val="00333071"/>
    <w:rsid w:val="00336CCC"/>
    <w:rsid w:val="00341A61"/>
    <w:rsid w:val="00345478"/>
    <w:rsid w:val="00347B0C"/>
    <w:rsid w:val="00353945"/>
    <w:rsid w:val="00357812"/>
    <w:rsid w:val="00357A83"/>
    <w:rsid w:val="0036237B"/>
    <w:rsid w:val="0036308A"/>
    <w:rsid w:val="00365DFC"/>
    <w:rsid w:val="00372EC9"/>
    <w:rsid w:val="00382C39"/>
    <w:rsid w:val="00385157"/>
    <w:rsid w:val="003873EF"/>
    <w:rsid w:val="00390CB2"/>
    <w:rsid w:val="00394C8E"/>
    <w:rsid w:val="003A10EE"/>
    <w:rsid w:val="003B5DDC"/>
    <w:rsid w:val="003C1258"/>
    <w:rsid w:val="003D0B46"/>
    <w:rsid w:val="003D6C0F"/>
    <w:rsid w:val="003E2A1A"/>
    <w:rsid w:val="003E65AB"/>
    <w:rsid w:val="003F0A87"/>
    <w:rsid w:val="00400189"/>
    <w:rsid w:val="00404193"/>
    <w:rsid w:val="00412E66"/>
    <w:rsid w:val="00416374"/>
    <w:rsid w:val="00416A27"/>
    <w:rsid w:val="0042210B"/>
    <w:rsid w:val="00423361"/>
    <w:rsid w:val="004254CE"/>
    <w:rsid w:val="00427BA7"/>
    <w:rsid w:val="00434892"/>
    <w:rsid w:val="004506E5"/>
    <w:rsid w:val="00451B51"/>
    <w:rsid w:val="00452EF1"/>
    <w:rsid w:val="0046019E"/>
    <w:rsid w:val="00460BD1"/>
    <w:rsid w:val="0047290B"/>
    <w:rsid w:val="00473048"/>
    <w:rsid w:val="00483626"/>
    <w:rsid w:val="0048597F"/>
    <w:rsid w:val="004873EC"/>
    <w:rsid w:val="00492357"/>
    <w:rsid w:val="0049583F"/>
    <w:rsid w:val="004A0C11"/>
    <w:rsid w:val="004A4C48"/>
    <w:rsid w:val="004B2EEB"/>
    <w:rsid w:val="004C1BD6"/>
    <w:rsid w:val="004D2731"/>
    <w:rsid w:val="004D56A0"/>
    <w:rsid w:val="004E44CE"/>
    <w:rsid w:val="004F2F40"/>
    <w:rsid w:val="00501E01"/>
    <w:rsid w:val="005026C9"/>
    <w:rsid w:val="00502C75"/>
    <w:rsid w:val="005071E2"/>
    <w:rsid w:val="00510746"/>
    <w:rsid w:val="0051298A"/>
    <w:rsid w:val="00517A54"/>
    <w:rsid w:val="005226FA"/>
    <w:rsid w:val="00524BDD"/>
    <w:rsid w:val="00530A7B"/>
    <w:rsid w:val="00541CD1"/>
    <w:rsid w:val="005538E6"/>
    <w:rsid w:val="00554EA7"/>
    <w:rsid w:val="005562D8"/>
    <w:rsid w:val="00557248"/>
    <w:rsid w:val="005609B7"/>
    <w:rsid w:val="00565BE6"/>
    <w:rsid w:val="00567BAD"/>
    <w:rsid w:val="00573707"/>
    <w:rsid w:val="00576B9C"/>
    <w:rsid w:val="005811AD"/>
    <w:rsid w:val="0058167A"/>
    <w:rsid w:val="0058234E"/>
    <w:rsid w:val="0058480C"/>
    <w:rsid w:val="00587319"/>
    <w:rsid w:val="0059266E"/>
    <w:rsid w:val="005A31A2"/>
    <w:rsid w:val="005B0FE1"/>
    <w:rsid w:val="005C08AA"/>
    <w:rsid w:val="005C2DF4"/>
    <w:rsid w:val="005C4F58"/>
    <w:rsid w:val="005C639D"/>
    <w:rsid w:val="005E7122"/>
    <w:rsid w:val="005F2F2E"/>
    <w:rsid w:val="005F3E4F"/>
    <w:rsid w:val="006078A5"/>
    <w:rsid w:val="006111FB"/>
    <w:rsid w:val="00613740"/>
    <w:rsid w:val="00622BC2"/>
    <w:rsid w:val="00634AE8"/>
    <w:rsid w:val="006417AE"/>
    <w:rsid w:val="00644381"/>
    <w:rsid w:val="00657C26"/>
    <w:rsid w:val="00664203"/>
    <w:rsid w:val="00685804"/>
    <w:rsid w:val="006957B4"/>
    <w:rsid w:val="00695890"/>
    <w:rsid w:val="00695BF4"/>
    <w:rsid w:val="006976CE"/>
    <w:rsid w:val="006A1DFC"/>
    <w:rsid w:val="006A213B"/>
    <w:rsid w:val="006A57EE"/>
    <w:rsid w:val="006B1665"/>
    <w:rsid w:val="006B7E4E"/>
    <w:rsid w:val="006C4C54"/>
    <w:rsid w:val="006D32B4"/>
    <w:rsid w:val="006D5790"/>
    <w:rsid w:val="006D6A4F"/>
    <w:rsid w:val="006E0B97"/>
    <w:rsid w:val="006E296F"/>
    <w:rsid w:val="006E57A2"/>
    <w:rsid w:val="006E7381"/>
    <w:rsid w:val="006F4679"/>
    <w:rsid w:val="00702551"/>
    <w:rsid w:val="0071661F"/>
    <w:rsid w:val="007244DE"/>
    <w:rsid w:val="007308EE"/>
    <w:rsid w:val="007337AC"/>
    <w:rsid w:val="0074048E"/>
    <w:rsid w:val="00744BA3"/>
    <w:rsid w:val="007551FE"/>
    <w:rsid w:val="0075563A"/>
    <w:rsid w:val="00757574"/>
    <w:rsid w:val="00764B1E"/>
    <w:rsid w:val="00773901"/>
    <w:rsid w:val="007819A4"/>
    <w:rsid w:val="007A03C0"/>
    <w:rsid w:val="007A6876"/>
    <w:rsid w:val="007A7425"/>
    <w:rsid w:val="007B230C"/>
    <w:rsid w:val="007B685A"/>
    <w:rsid w:val="007B6DFD"/>
    <w:rsid w:val="007B7B57"/>
    <w:rsid w:val="007C3166"/>
    <w:rsid w:val="007C342E"/>
    <w:rsid w:val="007D2FD0"/>
    <w:rsid w:val="007D3780"/>
    <w:rsid w:val="007D3E7C"/>
    <w:rsid w:val="007D5AF3"/>
    <w:rsid w:val="007E0341"/>
    <w:rsid w:val="007E1A1E"/>
    <w:rsid w:val="007E34FF"/>
    <w:rsid w:val="007E49D6"/>
    <w:rsid w:val="007E702E"/>
    <w:rsid w:val="007F6ACF"/>
    <w:rsid w:val="007F7133"/>
    <w:rsid w:val="00803289"/>
    <w:rsid w:val="00806F9C"/>
    <w:rsid w:val="008127AC"/>
    <w:rsid w:val="00817C91"/>
    <w:rsid w:val="00830C76"/>
    <w:rsid w:val="008313BA"/>
    <w:rsid w:val="00834583"/>
    <w:rsid w:val="00835DB4"/>
    <w:rsid w:val="00840373"/>
    <w:rsid w:val="00841788"/>
    <w:rsid w:val="00842081"/>
    <w:rsid w:val="008432FC"/>
    <w:rsid w:val="008470DA"/>
    <w:rsid w:val="008473DC"/>
    <w:rsid w:val="00852124"/>
    <w:rsid w:val="008523E5"/>
    <w:rsid w:val="00855CC7"/>
    <w:rsid w:val="00862993"/>
    <w:rsid w:val="00864017"/>
    <w:rsid w:val="00865018"/>
    <w:rsid w:val="00866BB4"/>
    <w:rsid w:val="0087157F"/>
    <w:rsid w:val="00871E8D"/>
    <w:rsid w:val="0087335A"/>
    <w:rsid w:val="00873878"/>
    <w:rsid w:val="00877366"/>
    <w:rsid w:val="00877C78"/>
    <w:rsid w:val="00884C77"/>
    <w:rsid w:val="00895EE7"/>
    <w:rsid w:val="00897C6A"/>
    <w:rsid w:val="008A1207"/>
    <w:rsid w:val="008B5C63"/>
    <w:rsid w:val="008C3B36"/>
    <w:rsid w:val="008C5ED3"/>
    <w:rsid w:val="008D42D1"/>
    <w:rsid w:val="008E2333"/>
    <w:rsid w:val="008E2599"/>
    <w:rsid w:val="008E3288"/>
    <w:rsid w:val="008E32C8"/>
    <w:rsid w:val="008E3531"/>
    <w:rsid w:val="008E45F5"/>
    <w:rsid w:val="008F3669"/>
    <w:rsid w:val="008F4C90"/>
    <w:rsid w:val="008F5D97"/>
    <w:rsid w:val="008F77C9"/>
    <w:rsid w:val="009100D9"/>
    <w:rsid w:val="009110C1"/>
    <w:rsid w:val="00911D72"/>
    <w:rsid w:val="00912125"/>
    <w:rsid w:val="00913721"/>
    <w:rsid w:val="00927D69"/>
    <w:rsid w:val="0093464D"/>
    <w:rsid w:val="00934CB1"/>
    <w:rsid w:val="0095177E"/>
    <w:rsid w:val="00952B70"/>
    <w:rsid w:val="00956EFF"/>
    <w:rsid w:val="00963C50"/>
    <w:rsid w:val="00965C32"/>
    <w:rsid w:val="0097420F"/>
    <w:rsid w:val="009746C4"/>
    <w:rsid w:val="009771BD"/>
    <w:rsid w:val="0097759F"/>
    <w:rsid w:val="00980B21"/>
    <w:rsid w:val="00980F1A"/>
    <w:rsid w:val="00981474"/>
    <w:rsid w:val="009824C9"/>
    <w:rsid w:val="00985DFF"/>
    <w:rsid w:val="00986FAD"/>
    <w:rsid w:val="00987793"/>
    <w:rsid w:val="00987A23"/>
    <w:rsid w:val="00990536"/>
    <w:rsid w:val="009922F0"/>
    <w:rsid w:val="009969E1"/>
    <w:rsid w:val="00997D25"/>
    <w:rsid w:val="009A1702"/>
    <w:rsid w:val="009A3647"/>
    <w:rsid w:val="009A7139"/>
    <w:rsid w:val="009B0339"/>
    <w:rsid w:val="009B1A46"/>
    <w:rsid w:val="009B260C"/>
    <w:rsid w:val="009B2CC1"/>
    <w:rsid w:val="009B43DA"/>
    <w:rsid w:val="009B4CC7"/>
    <w:rsid w:val="009B5958"/>
    <w:rsid w:val="009C0C96"/>
    <w:rsid w:val="009C2420"/>
    <w:rsid w:val="009C72B4"/>
    <w:rsid w:val="009D42A1"/>
    <w:rsid w:val="009E3C61"/>
    <w:rsid w:val="009E538F"/>
    <w:rsid w:val="009F3B38"/>
    <w:rsid w:val="009F6141"/>
    <w:rsid w:val="00A02004"/>
    <w:rsid w:val="00A1297F"/>
    <w:rsid w:val="00A136EC"/>
    <w:rsid w:val="00A148A9"/>
    <w:rsid w:val="00A174C1"/>
    <w:rsid w:val="00A206B4"/>
    <w:rsid w:val="00A207BE"/>
    <w:rsid w:val="00A24184"/>
    <w:rsid w:val="00A4011F"/>
    <w:rsid w:val="00A524E9"/>
    <w:rsid w:val="00A553A3"/>
    <w:rsid w:val="00A61A3B"/>
    <w:rsid w:val="00A6661A"/>
    <w:rsid w:val="00A72FE1"/>
    <w:rsid w:val="00A76234"/>
    <w:rsid w:val="00A8148C"/>
    <w:rsid w:val="00A82FFE"/>
    <w:rsid w:val="00A87509"/>
    <w:rsid w:val="00A9095E"/>
    <w:rsid w:val="00AA0878"/>
    <w:rsid w:val="00AA294F"/>
    <w:rsid w:val="00AA3003"/>
    <w:rsid w:val="00AB305A"/>
    <w:rsid w:val="00AB5A40"/>
    <w:rsid w:val="00AB746B"/>
    <w:rsid w:val="00AC28E3"/>
    <w:rsid w:val="00AC398E"/>
    <w:rsid w:val="00AE36D5"/>
    <w:rsid w:val="00AE64D4"/>
    <w:rsid w:val="00AF14F7"/>
    <w:rsid w:val="00B02378"/>
    <w:rsid w:val="00B05CD0"/>
    <w:rsid w:val="00B1026E"/>
    <w:rsid w:val="00B1672C"/>
    <w:rsid w:val="00B24508"/>
    <w:rsid w:val="00B246AC"/>
    <w:rsid w:val="00B25CE9"/>
    <w:rsid w:val="00B260D3"/>
    <w:rsid w:val="00B37A29"/>
    <w:rsid w:val="00B611C2"/>
    <w:rsid w:val="00B6246A"/>
    <w:rsid w:val="00B66D81"/>
    <w:rsid w:val="00B66FA0"/>
    <w:rsid w:val="00B67B0B"/>
    <w:rsid w:val="00B709A7"/>
    <w:rsid w:val="00B7202D"/>
    <w:rsid w:val="00B7348F"/>
    <w:rsid w:val="00B75A41"/>
    <w:rsid w:val="00B8531F"/>
    <w:rsid w:val="00B916DC"/>
    <w:rsid w:val="00B95638"/>
    <w:rsid w:val="00BA0DEC"/>
    <w:rsid w:val="00BB0B69"/>
    <w:rsid w:val="00BB2191"/>
    <w:rsid w:val="00BB2401"/>
    <w:rsid w:val="00BB2683"/>
    <w:rsid w:val="00BB3D23"/>
    <w:rsid w:val="00BC29F3"/>
    <w:rsid w:val="00BD0ACF"/>
    <w:rsid w:val="00BD146D"/>
    <w:rsid w:val="00BD68F1"/>
    <w:rsid w:val="00BE251E"/>
    <w:rsid w:val="00BE2E3C"/>
    <w:rsid w:val="00BE4CBC"/>
    <w:rsid w:val="00BF36DF"/>
    <w:rsid w:val="00C0179A"/>
    <w:rsid w:val="00C0552A"/>
    <w:rsid w:val="00C159A8"/>
    <w:rsid w:val="00C20A80"/>
    <w:rsid w:val="00C2291C"/>
    <w:rsid w:val="00C247F0"/>
    <w:rsid w:val="00C35CAB"/>
    <w:rsid w:val="00C41322"/>
    <w:rsid w:val="00C52CD1"/>
    <w:rsid w:val="00C57CF4"/>
    <w:rsid w:val="00C639B5"/>
    <w:rsid w:val="00C63A9F"/>
    <w:rsid w:val="00C66353"/>
    <w:rsid w:val="00C66F0C"/>
    <w:rsid w:val="00C75CA4"/>
    <w:rsid w:val="00C7620A"/>
    <w:rsid w:val="00C81105"/>
    <w:rsid w:val="00C83B2D"/>
    <w:rsid w:val="00C87351"/>
    <w:rsid w:val="00C92859"/>
    <w:rsid w:val="00C954FD"/>
    <w:rsid w:val="00C97E30"/>
    <w:rsid w:val="00CA2FE4"/>
    <w:rsid w:val="00CA5980"/>
    <w:rsid w:val="00CA692D"/>
    <w:rsid w:val="00CB1845"/>
    <w:rsid w:val="00CB7CEC"/>
    <w:rsid w:val="00CC1A3B"/>
    <w:rsid w:val="00CC6775"/>
    <w:rsid w:val="00CD3B72"/>
    <w:rsid w:val="00CE52A8"/>
    <w:rsid w:val="00CF0131"/>
    <w:rsid w:val="00CF7801"/>
    <w:rsid w:val="00D007E3"/>
    <w:rsid w:val="00D05294"/>
    <w:rsid w:val="00D10C57"/>
    <w:rsid w:val="00D20720"/>
    <w:rsid w:val="00D209B8"/>
    <w:rsid w:val="00D2548A"/>
    <w:rsid w:val="00D26266"/>
    <w:rsid w:val="00D26E74"/>
    <w:rsid w:val="00D442E4"/>
    <w:rsid w:val="00D47967"/>
    <w:rsid w:val="00D5080B"/>
    <w:rsid w:val="00D52C99"/>
    <w:rsid w:val="00D608F9"/>
    <w:rsid w:val="00D64F63"/>
    <w:rsid w:val="00D65750"/>
    <w:rsid w:val="00D70963"/>
    <w:rsid w:val="00D71014"/>
    <w:rsid w:val="00D71714"/>
    <w:rsid w:val="00D737A4"/>
    <w:rsid w:val="00D751E2"/>
    <w:rsid w:val="00D91C1C"/>
    <w:rsid w:val="00D94EB9"/>
    <w:rsid w:val="00D96107"/>
    <w:rsid w:val="00D97060"/>
    <w:rsid w:val="00DA019F"/>
    <w:rsid w:val="00DA1A45"/>
    <w:rsid w:val="00DB246D"/>
    <w:rsid w:val="00DB41D6"/>
    <w:rsid w:val="00DB5775"/>
    <w:rsid w:val="00DB5EB9"/>
    <w:rsid w:val="00DC3650"/>
    <w:rsid w:val="00DD3A8A"/>
    <w:rsid w:val="00DE47F8"/>
    <w:rsid w:val="00DE6BC1"/>
    <w:rsid w:val="00DF1693"/>
    <w:rsid w:val="00E02C6F"/>
    <w:rsid w:val="00E05B52"/>
    <w:rsid w:val="00E05E36"/>
    <w:rsid w:val="00E109AC"/>
    <w:rsid w:val="00E1174D"/>
    <w:rsid w:val="00E11E2C"/>
    <w:rsid w:val="00E150A4"/>
    <w:rsid w:val="00E168DF"/>
    <w:rsid w:val="00E177B4"/>
    <w:rsid w:val="00E2463E"/>
    <w:rsid w:val="00E44EB4"/>
    <w:rsid w:val="00E4553E"/>
    <w:rsid w:val="00E521BF"/>
    <w:rsid w:val="00E56133"/>
    <w:rsid w:val="00E57BB7"/>
    <w:rsid w:val="00E57F39"/>
    <w:rsid w:val="00E60647"/>
    <w:rsid w:val="00E64B92"/>
    <w:rsid w:val="00E7417B"/>
    <w:rsid w:val="00E81BEC"/>
    <w:rsid w:val="00E84730"/>
    <w:rsid w:val="00E85FC6"/>
    <w:rsid w:val="00E97099"/>
    <w:rsid w:val="00EA33A6"/>
    <w:rsid w:val="00EA6C34"/>
    <w:rsid w:val="00EB1375"/>
    <w:rsid w:val="00EB200A"/>
    <w:rsid w:val="00EB2CFE"/>
    <w:rsid w:val="00EC0683"/>
    <w:rsid w:val="00EC083B"/>
    <w:rsid w:val="00EC37D9"/>
    <w:rsid w:val="00EC672A"/>
    <w:rsid w:val="00EC792E"/>
    <w:rsid w:val="00ED0C40"/>
    <w:rsid w:val="00ED0CF6"/>
    <w:rsid w:val="00ED2D89"/>
    <w:rsid w:val="00EE09A6"/>
    <w:rsid w:val="00EE1D59"/>
    <w:rsid w:val="00EE6227"/>
    <w:rsid w:val="00EF4F22"/>
    <w:rsid w:val="00EF574C"/>
    <w:rsid w:val="00F0143B"/>
    <w:rsid w:val="00F01817"/>
    <w:rsid w:val="00F02BFB"/>
    <w:rsid w:val="00F03076"/>
    <w:rsid w:val="00F07C25"/>
    <w:rsid w:val="00F27872"/>
    <w:rsid w:val="00F34ABD"/>
    <w:rsid w:val="00F4607C"/>
    <w:rsid w:val="00F4719D"/>
    <w:rsid w:val="00F47BCB"/>
    <w:rsid w:val="00F51CDA"/>
    <w:rsid w:val="00F52CC5"/>
    <w:rsid w:val="00F54E75"/>
    <w:rsid w:val="00F5628D"/>
    <w:rsid w:val="00F635FB"/>
    <w:rsid w:val="00F64A16"/>
    <w:rsid w:val="00F64D19"/>
    <w:rsid w:val="00F661BD"/>
    <w:rsid w:val="00F70C7B"/>
    <w:rsid w:val="00F7530A"/>
    <w:rsid w:val="00F80AD3"/>
    <w:rsid w:val="00F826E3"/>
    <w:rsid w:val="00F83BCA"/>
    <w:rsid w:val="00F85A67"/>
    <w:rsid w:val="00F87085"/>
    <w:rsid w:val="00F91AD3"/>
    <w:rsid w:val="00F92D12"/>
    <w:rsid w:val="00F932AE"/>
    <w:rsid w:val="00FA003B"/>
    <w:rsid w:val="00FA1BFC"/>
    <w:rsid w:val="00FB33CA"/>
    <w:rsid w:val="00FB3B07"/>
    <w:rsid w:val="00FC2FAD"/>
    <w:rsid w:val="00FC634B"/>
    <w:rsid w:val="00FC6A8E"/>
    <w:rsid w:val="00FD722B"/>
    <w:rsid w:val="00FE2966"/>
    <w:rsid w:val="00FE4B48"/>
    <w:rsid w:val="00FF24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74"/>
    <w:rPr>
      <w:rFonts w:ascii="Arial" w:hAnsi="Arial"/>
      <w:szCs w:val="24"/>
      <w:lang w:eastAsia="en-GB"/>
    </w:rPr>
  </w:style>
  <w:style w:type="paragraph" w:styleId="Heading1">
    <w:name w:val="heading 1"/>
    <w:basedOn w:val="Normal"/>
    <w:next w:val="Normal"/>
    <w:link w:val="Heading1Char"/>
    <w:uiPriority w:val="99"/>
    <w:qFormat/>
    <w:rsid w:val="00D26E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E74"/>
    <w:rPr>
      <w:rFonts w:ascii="Cambria" w:hAnsi="Cambria" w:cs="Times New Roman"/>
      <w:b/>
      <w:bCs/>
      <w:kern w:val="32"/>
      <w:sz w:val="32"/>
      <w:szCs w:val="32"/>
      <w:lang w:val="en-NZ" w:eastAsia="en-GB" w:bidi="ar-SA"/>
    </w:rPr>
  </w:style>
  <w:style w:type="paragraph" w:customStyle="1" w:styleId="CVHeading1">
    <w:name w:val="CV Heading 1"/>
    <w:basedOn w:val="Normal"/>
    <w:uiPriority w:val="99"/>
    <w:rsid w:val="00C159A8"/>
    <w:pPr>
      <w:shd w:val="pct15" w:color="auto" w:fill="auto"/>
    </w:pPr>
    <w:rPr>
      <w:b/>
      <w:sz w:val="24"/>
    </w:rPr>
  </w:style>
  <w:style w:type="paragraph" w:customStyle="1" w:styleId="Style1">
    <w:name w:val="Style1"/>
    <w:basedOn w:val="Normal"/>
    <w:uiPriority w:val="99"/>
    <w:rsid w:val="00B05CD0"/>
    <w:pPr>
      <w:shd w:val="pct15" w:color="auto" w:fill="auto"/>
      <w:jc w:val="center"/>
    </w:pPr>
    <w:rPr>
      <w:b/>
      <w:bCs/>
      <w:szCs w:val="22"/>
    </w:rPr>
  </w:style>
  <w:style w:type="table" w:styleId="TableGrid">
    <w:name w:val="Table Grid"/>
    <w:basedOn w:val="TableNormal"/>
    <w:uiPriority w:val="99"/>
    <w:rsid w:val="00D26E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77366"/>
    <w:rPr>
      <w:rFonts w:ascii="Times New Roman" w:hAnsi="Times New Roman" w:cs="Times New Roman"/>
      <w:color w:val="0000FF"/>
      <w:u w:val="single"/>
    </w:rPr>
  </w:style>
  <w:style w:type="character" w:styleId="CommentReference">
    <w:name w:val="annotation reference"/>
    <w:basedOn w:val="DefaultParagraphFont"/>
    <w:uiPriority w:val="99"/>
    <w:rsid w:val="00BB3D23"/>
    <w:rPr>
      <w:rFonts w:cs="Times New Roman"/>
      <w:sz w:val="16"/>
      <w:szCs w:val="16"/>
    </w:rPr>
  </w:style>
  <w:style w:type="paragraph" w:styleId="CommentText">
    <w:name w:val="annotation text"/>
    <w:basedOn w:val="Normal"/>
    <w:link w:val="CommentTextChar"/>
    <w:uiPriority w:val="99"/>
    <w:rsid w:val="00BB3D23"/>
    <w:rPr>
      <w:sz w:val="20"/>
      <w:szCs w:val="20"/>
    </w:rPr>
  </w:style>
  <w:style w:type="character" w:customStyle="1" w:styleId="CommentTextChar">
    <w:name w:val="Comment Text Char"/>
    <w:basedOn w:val="DefaultParagraphFont"/>
    <w:link w:val="CommentText"/>
    <w:uiPriority w:val="99"/>
    <w:locked/>
    <w:rsid w:val="00BB3D23"/>
    <w:rPr>
      <w:rFonts w:ascii="Arial" w:hAnsi="Arial" w:cs="Times New Roman"/>
      <w:lang w:eastAsia="en-GB"/>
    </w:rPr>
  </w:style>
  <w:style w:type="paragraph" w:styleId="CommentSubject">
    <w:name w:val="annotation subject"/>
    <w:basedOn w:val="CommentText"/>
    <w:next w:val="CommentText"/>
    <w:link w:val="CommentSubjectChar"/>
    <w:uiPriority w:val="99"/>
    <w:rsid w:val="00BB3D23"/>
    <w:rPr>
      <w:b/>
      <w:bCs/>
    </w:rPr>
  </w:style>
  <w:style w:type="character" w:customStyle="1" w:styleId="CommentSubjectChar">
    <w:name w:val="Comment Subject Char"/>
    <w:basedOn w:val="CommentTextChar"/>
    <w:link w:val="CommentSubject"/>
    <w:uiPriority w:val="99"/>
    <w:locked/>
    <w:rsid w:val="00BB3D23"/>
    <w:rPr>
      <w:rFonts w:ascii="Arial" w:hAnsi="Arial" w:cs="Times New Roman"/>
      <w:b/>
      <w:bCs/>
      <w:lang w:eastAsia="en-GB"/>
    </w:rPr>
  </w:style>
  <w:style w:type="paragraph" w:styleId="BalloonText">
    <w:name w:val="Balloon Text"/>
    <w:basedOn w:val="Normal"/>
    <w:link w:val="BalloonTextChar"/>
    <w:uiPriority w:val="99"/>
    <w:rsid w:val="00BB3D23"/>
    <w:rPr>
      <w:rFonts w:ascii="Tahoma" w:hAnsi="Tahoma" w:cs="Tahoma"/>
      <w:sz w:val="16"/>
      <w:szCs w:val="16"/>
    </w:rPr>
  </w:style>
  <w:style w:type="character" w:customStyle="1" w:styleId="BalloonTextChar">
    <w:name w:val="Balloon Text Char"/>
    <w:basedOn w:val="DefaultParagraphFont"/>
    <w:link w:val="BalloonText"/>
    <w:uiPriority w:val="99"/>
    <w:locked/>
    <w:rsid w:val="00BB3D2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74"/>
    <w:rPr>
      <w:rFonts w:ascii="Arial" w:hAnsi="Arial"/>
      <w:szCs w:val="24"/>
      <w:lang w:eastAsia="en-GB"/>
    </w:rPr>
  </w:style>
  <w:style w:type="paragraph" w:styleId="Heading1">
    <w:name w:val="heading 1"/>
    <w:basedOn w:val="Normal"/>
    <w:next w:val="Normal"/>
    <w:link w:val="Heading1Char"/>
    <w:uiPriority w:val="99"/>
    <w:qFormat/>
    <w:rsid w:val="00D26E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E74"/>
    <w:rPr>
      <w:rFonts w:ascii="Cambria" w:hAnsi="Cambria" w:cs="Times New Roman"/>
      <w:b/>
      <w:bCs/>
      <w:kern w:val="32"/>
      <w:sz w:val="32"/>
      <w:szCs w:val="32"/>
      <w:lang w:val="en-NZ" w:eastAsia="en-GB" w:bidi="ar-SA"/>
    </w:rPr>
  </w:style>
  <w:style w:type="paragraph" w:customStyle="1" w:styleId="CVHeading1">
    <w:name w:val="CV Heading 1"/>
    <w:basedOn w:val="Normal"/>
    <w:uiPriority w:val="99"/>
    <w:rsid w:val="00C159A8"/>
    <w:pPr>
      <w:shd w:val="pct15" w:color="auto" w:fill="auto"/>
    </w:pPr>
    <w:rPr>
      <w:b/>
      <w:sz w:val="24"/>
    </w:rPr>
  </w:style>
  <w:style w:type="paragraph" w:customStyle="1" w:styleId="Style1">
    <w:name w:val="Style1"/>
    <w:basedOn w:val="Normal"/>
    <w:uiPriority w:val="99"/>
    <w:rsid w:val="00B05CD0"/>
    <w:pPr>
      <w:shd w:val="pct15" w:color="auto" w:fill="auto"/>
      <w:jc w:val="center"/>
    </w:pPr>
    <w:rPr>
      <w:b/>
      <w:bCs/>
      <w:szCs w:val="22"/>
    </w:rPr>
  </w:style>
  <w:style w:type="table" w:styleId="TableGrid">
    <w:name w:val="Table Grid"/>
    <w:basedOn w:val="TableNormal"/>
    <w:uiPriority w:val="99"/>
    <w:rsid w:val="00D26E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77366"/>
    <w:rPr>
      <w:rFonts w:ascii="Times New Roman" w:hAnsi="Times New Roman" w:cs="Times New Roman"/>
      <w:color w:val="0000FF"/>
      <w:u w:val="single"/>
    </w:rPr>
  </w:style>
  <w:style w:type="character" w:styleId="CommentReference">
    <w:name w:val="annotation reference"/>
    <w:basedOn w:val="DefaultParagraphFont"/>
    <w:uiPriority w:val="99"/>
    <w:rsid w:val="00BB3D23"/>
    <w:rPr>
      <w:rFonts w:cs="Times New Roman"/>
      <w:sz w:val="16"/>
      <w:szCs w:val="16"/>
    </w:rPr>
  </w:style>
  <w:style w:type="paragraph" w:styleId="CommentText">
    <w:name w:val="annotation text"/>
    <w:basedOn w:val="Normal"/>
    <w:link w:val="CommentTextChar"/>
    <w:uiPriority w:val="99"/>
    <w:rsid w:val="00BB3D23"/>
    <w:rPr>
      <w:sz w:val="20"/>
      <w:szCs w:val="20"/>
    </w:rPr>
  </w:style>
  <w:style w:type="character" w:customStyle="1" w:styleId="CommentTextChar">
    <w:name w:val="Comment Text Char"/>
    <w:basedOn w:val="DefaultParagraphFont"/>
    <w:link w:val="CommentText"/>
    <w:uiPriority w:val="99"/>
    <w:locked/>
    <w:rsid w:val="00BB3D23"/>
    <w:rPr>
      <w:rFonts w:ascii="Arial" w:hAnsi="Arial" w:cs="Times New Roman"/>
      <w:lang w:eastAsia="en-GB"/>
    </w:rPr>
  </w:style>
  <w:style w:type="paragraph" w:styleId="CommentSubject">
    <w:name w:val="annotation subject"/>
    <w:basedOn w:val="CommentText"/>
    <w:next w:val="CommentText"/>
    <w:link w:val="CommentSubjectChar"/>
    <w:uiPriority w:val="99"/>
    <w:rsid w:val="00BB3D23"/>
    <w:rPr>
      <w:b/>
      <w:bCs/>
    </w:rPr>
  </w:style>
  <w:style w:type="character" w:customStyle="1" w:styleId="CommentSubjectChar">
    <w:name w:val="Comment Subject Char"/>
    <w:basedOn w:val="CommentTextChar"/>
    <w:link w:val="CommentSubject"/>
    <w:uiPriority w:val="99"/>
    <w:locked/>
    <w:rsid w:val="00BB3D23"/>
    <w:rPr>
      <w:rFonts w:ascii="Arial" w:hAnsi="Arial" w:cs="Times New Roman"/>
      <w:b/>
      <w:bCs/>
      <w:lang w:eastAsia="en-GB"/>
    </w:rPr>
  </w:style>
  <w:style w:type="paragraph" w:styleId="BalloonText">
    <w:name w:val="Balloon Text"/>
    <w:basedOn w:val="Normal"/>
    <w:link w:val="BalloonTextChar"/>
    <w:uiPriority w:val="99"/>
    <w:rsid w:val="00BB3D23"/>
    <w:rPr>
      <w:rFonts w:ascii="Tahoma" w:hAnsi="Tahoma" w:cs="Tahoma"/>
      <w:sz w:val="16"/>
      <w:szCs w:val="16"/>
    </w:rPr>
  </w:style>
  <w:style w:type="character" w:customStyle="1" w:styleId="BalloonTextChar">
    <w:name w:val="Balloon Text Char"/>
    <w:basedOn w:val="DefaultParagraphFont"/>
    <w:link w:val="BalloonText"/>
    <w:uiPriority w:val="99"/>
    <w:locked/>
    <w:rsid w:val="00BB3D2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1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iwhakaari.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matters.govt.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 “How-To” Guide to</vt:lpstr>
    </vt:vector>
  </TitlesOfParts>
  <Company>Career Services</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“How-To” Guide to</dc:title>
  <dc:creator>dhawk</dc:creator>
  <cp:lastModifiedBy>Rosey Duncan</cp:lastModifiedBy>
  <cp:revision>2</cp:revision>
  <dcterms:created xsi:type="dcterms:W3CDTF">2012-09-24T20:53:00Z</dcterms:created>
  <dcterms:modified xsi:type="dcterms:W3CDTF">2012-09-24T20:53:00Z</dcterms:modified>
</cp:coreProperties>
</file>