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FA7" w:rsidRDefault="006C7F0C" w:rsidP="004569A2">
      <w:r>
        <w:rPr>
          <w:b/>
        </w:rPr>
        <w:t xml:space="preserve">Korero Café feedback - </w:t>
      </w:r>
      <w:r w:rsidR="00F71FA7" w:rsidRPr="00F71FA7">
        <w:rPr>
          <w:b/>
        </w:rPr>
        <w:t>School Based Projects</w:t>
      </w:r>
    </w:p>
    <w:p w:rsidR="00F71FA7" w:rsidRDefault="00F71FA7" w:rsidP="004569A2"/>
    <w:p w:rsidR="00C9024C" w:rsidRPr="00C9024C" w:rsidRDefault="00C9024C" w:rsidP="00F71FA7">
      <w:pPr>
        <w:pStyle w:val="ListParagraph"/>
        <w:numPr>
          <w:ilvl w:val="0"/>
          <w:numId w:val="3"/>
        </w:numPr>
        <w:spacing w:line="276" w:lineRule="auto"/>
        <w:rPr>
          <w:b/>
        </w:rPr>
      </w:pPr>
      <w:r>
        <w:rPr>
          <w:b/>
        </w:rPr>
        <w:t>Issues</w:t>
      </w:r>
    </w:p>
    <w:p w:rsidR="0024548F" w:rsidRPr="0024548F" w:rsidRDefault="00296745" w:rsidP="00C9024C">
      <w:pPr>
        <w:pStyle w:val="ListParagraph"/>
        <w:spacing w:line="276" w:lineRule="auto"/>
        <w:rPr>
          <w:i/>
        </w:rPr>
      </w:pPr>
      <w:bookmarkStart w:id="0" w:name="_GoBack"/>
      <w:proofErr w:type="spellStart"/>
      <w:r>
        <w:rPr>
          <w:i/>
        </w:rPr>
        <w:t>Whānau</w:t>
      </w:r>
      <w:bookmarkEnd w:id="0"/>
      <w:proofErr w:type="spellEnd"/>
      <w:r w:rsidR="0024548F" w:rsidRPr="0024548F">
        <w:rPr>
          <w:i/>
        </w:rPr>
        <w:t>/</w:t>
      </w:r>
      <w:r w:rsidR="0024548F">
        <w:rPr>
          <w:i/>
        </w:rPr>
        <w:t>teacher/s</w:t>
      </w:r>
      <w:r w:rsidR="0024548F" w:rsidRPr="0024548F">
        <w:rPr>
          <w:i/>
        </w:rPr>
        <w:t>chool community influences</w:t>
      </w:r>
    </w:p>
    <w:p w:rsidR="00C9024C" w:rsidRDefault="00296745" w:rsidP="0024548F">
      <w:pPr>
        <w:pStyle w:val="ListParagraph"/>
        <w:numPr>
          <w:ilvl w:val="0"/>
          <w:numId w:val="5"/>
        </w:numPr>
        <w:spacing w:line="276" w:lineRule="auto"/>
      </w:pPr>
      <w:proofErr w:type="spellStart"/>
      <w:r>
        <w:t>Whānau</w:t>
      </w:r>
      <w:proofErr w:type="spellEnd"/>
      <w:r w:rsidR="00C9024C">
        <w:t xml:space="preserve"> income from selling drugs leading to kids selling at school</w:t>
      </w:r>
    </w:p>
    <w:p w:rsidR="00C9024C" w:rsidRDefault="00C9024C" w:rsidP="0024548F">
      <w:pPr>
        <w:pStyle w:val="ListParagraph"/>
        <w:numPr>
          <w:ilvl w:val="0"/>
          <w:numId w:val="5"/>
        </w:numPr>
        <w:spacing w:line="276" w:lineRule="auto"/>
      </w:pPr>
      <w:r>
        <w:t>Drug use being the norm</w:t>
      </w:r>
    </w:p>
    <w:p w:rsidR="00E84AC5" w:rsidRDefault="00E84AC5" w:rsidP="0024548F">
      <w:pPr>
        <w:pStyle w:val="ListParagraph"/>
        <w:numPr>
          <w:ilvl w:val="0"/>
          <w:numId w:val="5"/>
        </w:numPr>
        <w:spacing w:line="276" w:lineRule="auto"/>
      </w:pPr>
      <w:r>
        <w:t>EOTC, gigs, events, parents’ drinking</w:t>
      </w:r>
    </w:p>
    <w:p w:rsidR="00296745" w:rsidRDefault="00296745" w:rsidP="0024548F">
      <w:pPr>
        <w:pStyle w:val="ListParagraph"/>
        <w:spacing w:line="276" w:lineRule="auto"/>
      </w:pPr>
    </w:p>
    <w:p w:rsidR="0024548F" w:rsidRPr="00E84AC5" w:rsidRDefault="0024548F" w:rsidP="0024548F">
      <w:pPr>
        <w:pStyle w:val="ListParagraph"/>
        <w:spacing w:line="276" w:lineRule="auto"/>
        <w:rPr>
          <w:i/>
        </w:rPr>
      </w:pPr>
      <w:r w:rsidRPr="00E84AC5">
        <w:rPr>
          <w:i/>
        </w:rPr>
        <w:t>Getting into schools</w:t>
      </w:r>
    </w:p>
    <w:p w:rsidR="0024548F" w:rsidRDefault="0024548F" w:rsidP="0024548F">
      <w:pPr>
        <w:pStyle w:val="ListParagraph"/>
        <w:numPr>
          <w:ilvl w:val="0"/>
          <w:numId w:val="9"/>
        </w:numPr>
        <w:spacing w:line="276" w:lineRule="auto"/>
      </w:pPr>
      <w:r>
        <w:t>Schools acknowledging there’s a drug issue</w:t>
      </w:r>
    </w:p>
    <w:p w:rsidR="0024548F" w:rsidRDefault="0024548F" w:rsidP="0024548F">
      <w:pPr>
        <w:pStyle w:val="ListParagraph"/>
        <w:numPr>
          <w:ilvl w:val="0"/>
          <w:numId w:val="9"/>
        </w:numPr>
        <w:spacing w:line="276" w:lineRule="auto"/>
      </w:pPr>
      <w:r>
        <w:t>Using connections to get into schools</w:t>
      </w:r>
    </w:p>
    <w:p w:rsidR="0024548F" w:rsidRDefault="0024548F" w:rsidP="0024548F">
      <w:pPr>
        <w:pStyle w:val="ListParagraph"/>
        <w:numPr>
          <w:ilvl w:val="0"/>
          <w:numId w:val="9"/>
        </w:numPr>
        <w:spacing w:line="276" w:lineRule="auto"/>
      </w:pPr>
      <w:r>
        <w:t xml:space="preserve">CAYAD worker’s personal connection to users </w:t>
      </w:r>
    </w:p>
    <w:p w:rsidR="0024548F" w:rsidRDefault="0024548F" w:rsidP="00C9024C">
      <w:pPr>
        <w:pStyle w:val="ListParagraph"/>
        <w:spacing w:line="276" w:lineRule="auto"/>
      </w:pPr>
    </w:p>
    <w:p w:rsidR="0024548F" w:rsidRPr="0024548F" w:rsidRDefault="0024548F" w:rsidP="00E84AC5">
      <w:pPr>
        <w:pStyle w:val="ListParagraph"/>
        <w:spacing w:line="276" w:lineRule="auto"/>
        <w:rPr>
          <w:i/>
        </w:rPr>
      </w:pPr>
      <w:r w:rsidRPr="0024548F">
        <w:rPr>
          <w:i/>
        </w:rPr>
        <w:t>National guidance</w:t>
      </w:r>
      <w:r>
        <w:rPr>
          <w:i/>
        </w:rPr>
        <w:t xml:space="preserve"> for schools</w:t>
      </w:r>
    </w:p>
    <w:p w:rsidR="00E84AC5" w:rsidRDefault="00E84AC5" w:rsidP="0024548F">
      <w:pPr>
        <w:pStyle w:val="ListParagraph"/>
        <w:numPr>
          <w:ilvl w:val="0"/>
          <w:numId w:val="6"/>
        </w:numPr>
        <w:spacing w:line="276" w:lineRule="auto"/>
      </w:pPr>
      <w:r>
        <w:t>Inconsistent message in schools… need to speak the same language</w:t>
      </w:r>
    </w:p>
    <w:p w:rsidR="0024548F" w:rsidRDefault="00C9024C" w:rsidP="0024548F">
      <w:pPr>
        <w:pStyle w:val="ListParagraph"/>
        <w:numPr>
          <w:ilvl w:val="0"/>
          <w:numId w:val="6"/>
        </w:numPr>
        <w:spacing w:line="276" w:lineRule="auto"/>
      </w:pPr>
      <w:proofErr w:type="spellStart"/>
      <w:r>
        <w:t>MoE</w:t>
      </w:r>
      <w:proofErr w:type="spellEnd"/>
      <w:r>
        <w:t xml:space="preserve"> only gives guidelines</w:t>
      </w:r>
      <w:r w:rsidR="0024548F">
        <w:t xml:space="preserve">; </w:t>
      </w:r>
      <w:r>
        <w:t>BOT has di</w:t>
      </w:r>
      <w:r w:rsidR="0024548F">
        <w:t>s</w:t>
      </w:r>
      <w:r>
        <w:t>cretion/subjective position</w:t>
      </w:r>
      <w:r w:rsidR="0024548F">
        <w:t xml:space="preserve"> &gt; lobby </w:t>
      </w:r>
      <w:proofErr w:type="spellStart"/>
      <w:r w:rsidR="0024548F">
        <w:t>MoE</w:t>
      </w:r>
      <w:proofErr w:type="spellEnd"/>
      <w:r w:rsidR="0024548F">
        <w:t xml:space="preserve"> for change </w:t>
      </w:r>
    </w:p>
    <w:p w:rsidR="00C9024C" w:rsidRDefault="00C9024C" w:rsidP="00E84AC5">
      <w:pPr>
        <w:pStyle w:val="ListParagraph"/>
        <w:spacing w:line="276" w:lineRule="auto"/>
      </w:pPr>
    </w:p>
    <w:p w:rsidR="00E84AC5" w:rsidRPr="00E84AC5" w:rsidRDefault="00E84AC5" w:rsidP="00E84AC5">
      <w:pPr>
        <w:pStyle w:val="ListParagraph"/>
        <w:spacing w:line="276" w:lineRule="auto"/>
        <w:rPr>
          <w:i/>
        </w:rPr>
      </w:pPr>
      <w:r w:rsidRPr="00E84AC5">
        <w:rPr>
          <w:i/>
        </w:rPr>
        <w:t>School responses to drug use i.e. possession / use</w:t>
      </w:r>
    </w:p>
    <w:p w:rsidR="00E84AC5" w:rsidRDefault="00E84AC5" w:rsidP="0024548F">
      <w:pPr>
        <w:pStyle w:val="ListParagraph"/>
        <w:numPr>
          <w:ilvl w:val="0"/>
          <w:numId w:val="7"/>
        </w:numPr>
        <w:spacing w:line="276" w:lineRule="auto"/>
      </w:pPr>
      <w:r>
        <w:t>Practices are punitive vs restorative</w:t>
      </w:r>
    </w:p>
    <w:p w:rsidR="00E84AC5" w:rsidRDefault="00E84AC5" w:rsidP="0024548F">
      <w:pPr>
        <w:pStyle w:val="ListParagraph"/>
        <w:numPr>
          <w:ilvl w:val="0"/>
          <w:numId w:val="7"/>
        </w:numPr>
        <w:spacing w:line="276" w:lineRule="auto"/>
      </w:pPr>
      <w:r>
        <w:t>Working with 3-day stand down in schools</w:t>
      </w:r>
    </w:p>
    <w:p w:rsidR="00E84AC5" w:rsidRDefault="00E84AC5" w:rsidP="0024548F">
      <w:pPr>
        <w:pStyle w:val="ListParagraph"/>
        <w:numPr>
          <w:ilvl w:val="0"/>
          <w:numId w:val="7"/>
        </w:numPr>
        <w:spacing w:line="276" w:lineRule="auto"/>
      </w:pPr>
      <w:r>
        <w:t>High expulsion rates in schools</w:t>
      </w:r>
    </w:p>
    <w:p w:rsidR="00E84AC5" w:rsidRDefault="00E84AC5" w:rsidP="0024548F">
      <w:pPr>
        <w:pStyle w:val="ListParagraph"/>
        <w:numPr>
          <w:ilvl w:val="0"/>
          <w:numId w:val="7"/>
        </w:numPr>
        <w:spacing w:line="276" w:lineRule="auto"/>
      </w:pPr>
      <w:r>
        <w:t>Working with whole school approaches i.e. policies</w:t>
      </w:r>
    </w:p>
    <w:p w:rsidR="00C9024C" w:rsidRDefault="00C9024C" w:rsidP="0024548F">
      <w:pPr>
        <w:pStyle w:val="ListParagraph"/>
        <w:numPr>
          <w:ilvl w:val="0"/>
          <w:numId w:val="7"/>
        </w:numPr>
        <w:spacing w:line="276" w:lineRule="auto"/>
      </w:pPr>
      <w:r>
        <w:t>Working with culture that support students</w:t>
      </w:r>
    </w:p>
    <w:p w:rsidR="00C9024C" w:rsidRDefault="00C9024C" w:rsidP="0024548F">
      <w:pPr>
        <w:pStyle w:val="ListParagraph"/>
        <w:numPr>
          <w:ilvl w:val="0"/>
          <w:numId w:val="7"/>
        </w:numPr>
        <w:spacing w:line="276" w:lineRule="auto"/>
      </w:pPr>
      <w:r>
        <w:t>Student-teacher relationships; student to student relationships</w:t>
      </w:r>
    </w:p>
    <w:p w:rsidR="00E84AC5" w:rsidRDefault="00E84AC5" w:rsidP="00C9024C">
      <w:pPr>
        <w:pStyle w:val="ListParagraph"/>
        <w:spacing w:line="276" w:lineRule="auto"/>
        <w:rPr>
          <w:i/>
        </w:rPr>
      </w:pPr>
    </w:p>
    <w:p w:rsidR="00E84AC5" w:rsidRPr="00E84AC5" w:rsidRDefault="00E84AC5" w:rsidP="00C9024C">
      <w:pPr>
        <w:pStyle w:val="ListParagraph"/>
        <w:spacing w:line="276" w:lineRule="auto"/>
        <w:rPr>
          <w:i/>
        </w:rPr>
      </w:pPr>
      <w:r w:rsidRPr="00E84AC5">
        <w:rPr>
          <w:i/>
        </w:rPr>
        <w:t>Policy implementation</w:t>
      </w:r>
      <w:r w:rsidR="0024548F">
        <w:rPr>
          <w:i/>
        </w:rPr>
        <w:t xml:space="preserve"> </w:t>
      </w:r>
      <w:proofErr w:type="spellStart"/>
      <w:r w:rsidR="0024548F">
        <w:rPr>
          <w:i/>
        </w:rPr>
        <w:t>isssues</w:t>
      </w:r>
      <w:proofErr w:type="spellEnd"/>
    </w:p>
    <w:p w:rsidR="00E84AC5" w:rsidRDefault="00E84AC5" w:rsidP="0024548F">
      <w:pPr>
        <w:pStyle w:val="ListParagraph"/>
        <w:numPr>
          <w:ilvl w:val="0"/>
          <w:numId w:val="8"/>
        </w:numPr>
        <w:spacing w:line="276" w:lineRule="auto"/>
        <w:rPr>
          <w:i/>
        </w:rPr>
      </w:pPr>
      <w:r>
        <w:t>Checking effectiveness of practices after policy formed- regular review of effectiveness</w:t>
      </w:r>
    </w:p>
    <w:p w:rsidR="0024548F" w:rsidRDefault="0024548F" w:rsidP="0024548F">
      <w:pPr>
        <w:pStyle w:val="ListParagraph"/>
        <w:numPr>
          <w:ilvl w:val="0"/>
          <w:numId w:val="8"/>
        </w:numPr>
        <w:spacing w:line="276" w:lineRule="auto"/>
      </w:pPr>
      <w:r>
        <w:t>Working with wraparound services</w:t>
      </w:r>
    </w:p>
    <w:p w:rsidR="0024548F" w:rsidRDefault="0024548F" w:rsidP="0024548F">
      <w:pPr>
        <w:pStyle w:val="ListParagraph"/>
        <w:numPr>
          <w:ilvl w:val="0"/>
          <w:numId w:val="8"/>
        </w:numPr>
        <w:spacing w:line="276" w:lineRule="auto"/>
      </w:pPr>
      <w:r>
        <w:t>Rural areas working with external providers/stakeholders</w:t>
      </w:r>
    </w:p>
    <w:p w:rsidR="00E84AC5" w:rsidRDefault="00E84AC5" w:rsidP="00C9024C">
      <w:pPr>
        <w:pStyle w:val="ListParagraph"/>
        <w:spacing w:line="276" w:lineRule="auto"/>
        <w:rPr>
          <w:i/>
        </w:rPr>
      </w:pPr>
    </w:p>
    <w:p w:rsidR="00C9024C" w:rsidRDefault="00C9024C" w:rsidP="00C9024C">
      <w:pPr>
        <w:pStyle w:val="ListParagraph"/>
        <w:spacing w:line="276" w:lineRule="auto"/>
        <w:rPr>
          <w:b/>
        </w:rPr>
      </w:pPr>
    </w:p>
    <w:p w:rsidR="00F71FA7" w:rsidRDefault="00F71FA7" w:rsidP="00F71FA7">
      <w:pPr>
        <w:pStyle w:val="ListParagraph"/>
        <w:numPr>
          <w:ilvl w:val="0"/>
          <w:numId w:val="3"/>
        </w:numPr>
        <w:spacing w:line="276" w:lineRule="auto"/>
        <w:rPr>
          <w:b/>
        </w:rPr>
      </w:pPr>
      <w:r w:rsidRPr="004569A2">
        <w:rPr>
          <w:b/>
        </w:rPr>
        <w:t>Ideas/Effective approaches</w:t>
      </w:r>
    </w:p>
    <w:p w:rsidR="0024548F" w:rsidRPr="0024548F" w:rsidRDefault="0024548F" w:rsidP="00F71FA7">
      <w:pPr>
        <w:ind w:left="720"/>
        <w:rPr>
          <w:i/>
        </w:rPr>
      </w:pPr>
      <w:r w:rsidRPr="0024548F">
        <w:rPr>
          <w:i/>
        </w:rPr>
        <w:t xml:space="preserve">Implementing </w:t>
      </w:r>
      <w:r>
        <w:rPr>
          <w:i/>
        </w:rPr>
        <w:t xml:space="preserve">in school support (or easy access to </w:t>
      </w:r>
      <w:r w:rsidRPr="0024548F">
        <w:rPr>
          <w:i/>
        </w:rPr>
        <w:t>support</w:t>
      </w:r>
      <w:r>
        <w:rPr>
          <w:i/>
        </w:rPr>
        <w:t>)</w:t>
      </w:r>
    </w:p>
    <w:p w:rsidR="00F71FA7" w:rsidRDefault="00F71FA7" w:rsidP="0024548F">
      <w:pPr>
        <w:pStyle w:val="ListParagraph"/>
        <w:numPr>
          <w:ilvl w:val="0"/>
          <w:numId w:val="10"/>
        </w:numPr>
      </w:pPr>
      <w:r>
        <w:t xml:space="preserve">Systems for social workers and guidance counsellors and teachers to identify signs such as young people’s truancy </w:t>
      </w:r>
    </w:p>
    <w:p w:rsidR="00F71FA7" w:rsidRDefault="00F71FA7" w:rsidP="0024548F">
      <w:pPr>
        <w:pStyle w:val="ListParagraph"/>
        <w:numPr>
          <w:ilvl w:val="0"/>
          <w:numId w:val="10"/>
        </w:numPr>
      </w:pPr>
      <w:r>
        <w:t xml:space="preserve">Change job descriptions and contracts to enable practitioners to see young people anywhere </w:t>
      </w:r>
    </w:p>
    <w:p w:rsidR="00F71FA7" w:rsidRDefault="00F71FA7" w:rsidP="0024548F">
      <w:pPr>
        <w:pStyle w:val="ListParagraph"/>
        <w:numPr>
          <w:ilvl w:val="0"/>
          <w:numId w:val="10"/>
        </w:numPr>
      </w:pPr>
      <w:r>
        <w:t>Transparent referral processes “everybody knows!!”</w:t>
      </w:r>
    </w:p>
    <w:p w:rsidR="00F71FA7" w:rsidRDefault="00F71FA7" w:rsidP="0024548F">
      <w:pPr>
        <w:pStyle w:val="ListParagraph"/>
        <w:numPr>
          <w:ilvl w:val="0"/>
          <w:numId w:val="10"/>
        </w:numPr>
      </w:pPr>
      <w:r>
        <w:t>Accessing support (clinical) outside of school premises</w:t>
      </w:r>
    </w:p>
    <w:p w:rsidR="0024548F" w:rsidRDefault="0024548F" w:rsidP="0024548F">
      <w:pPr>
        <w:pStyle w:val="ListParagraph"/>
        <w:numPr>
          <w:ilvl w:val="0"/>
          <w:numId w:val="10"/>
        </w:numPr>
      </w:pPr>
      <w:r>
        <w:t>Attend to truancy matters</w:t>
      </w:r>
    </w:p>
    <w:p w:rsidR="0024548F" w:rsidRDefault="0024548F" w:rsidP="0024548F">
      <w:pPr>
        <w:pStyle w:val="ListParagraph"/>
        <w:numPr>
          <w:ilvl w:val="0"/>
          <w:numId w:val="10"/>
        </w:numPr>
      </w:pPr>
      <w:r>
        <w:t>Use motivational interviewing processes</w:t>
      </w:r>
    </w:p>
    <w:p w:rsidR="0024548F" w:rsidRDefault="0024548F" w:rsidP="0024548F">
      <w:pPr>
        <w:ind w:firstLine="720"/>
      </w:pPr>
    </w:p>
    <w:p w:rsidR="0024548F" w:rsidRPr="0024548F" w:rsidRDefault="0024548F" w:rsidP="0024548F">
      <w:pPr>
        <w:ind w:firstLine="720"/>
        <w:rPr>
          <w:i/>
        </w:rPr>
      </w:pPr>
      <w:r w:rsidRPr="0024548F">
        <w:rPr>
          <w:i/>
        </w:rPr>
        <w:lastRenderedPageBreak/>
        <w:t>Improving interventions</w:t>
      </w:r>
    </w:p>
    <w:p w:rsidR="0024548F" w:rsidRDefault="0024548F" w:rsidP="0024548F">
      <w:pPr>
        <w:pStyle w:val="ListParagraph"/>
        <w:numPr>
          <w:ilvl w:val="0"/>
          <w:numId w:val="10"/>
        </w:numPr>
      </w:pPr>
      <w:r>
        <w:t xml:space="preserve">Use young people’s voice to direct intervention </w:t>
      </w:r>
    </w:p>
    <w:p w:rsidR="00F71FA7" w:rsidRDefault="00F71FA7" w:rsidP="0024548F">
      <w:pPr>
        <w:pStyle w:val="ListParagraph"/>
        <w:numPr>
          <w:ilvl w:val="0"/>
          <w:numId w:val="10"/>
        </w:numPr>
      </w:pPr>
      <w:r>
        <w:t>Collaborative goal setting with young people</w:t>
      </w:r>
    </w:p>
    <w:p w:rsidR="0024548F" w:rsidRDefault="0024548F" w:rsidP="00F71FA7">
      <w:pPr>
        <w:ind w:left="720"/>
        <w:rPr>
          <w:i/>
        </w:rPr>
      </w:pPr>
    </w:p>
    <w:p w:rsidR="0024548F" w:rsidRPr="0024548F" w:rsidRDefault="0024548F" w:rsidP="00F71FA7">
      <w:pPr>
        <w:ind w:left="720"/>
        <w:rPr>
          <w:i/>
        </w:rPr>
      </w:pPr>
      <w:r w:rsidRPr="0024548F">
        <w:rPr>
          <w:i/>
        </w:rPr>
        <w:t xml:space="preserve">Addressing </w:t>
      </w:r>
      <w:r>
        <w:rPr>
          <w:i/>
        </w:rPr>
        <w:t xml:space="preserve">risky </w:t>
      </w:r>
      <w:r w:rsidRPr="0024548F">
        <w:rPr>
          <w:i/>
        </w:rPr>
        <w:t>community influences</w:t>
      </w:r>
    </w:p>
    <w:p w:rsidR="00F71FA7" w:rsidRDefault="00F71FA7" w:rsidP="0024548F">
      <w:pPr>
        <w:pStyle w:val="ListParagraph"/>
        <w:numPr>
          <w:ilvl w:val="0"/>
          <w:numId w:val="11"/>
        </w:numPr>
      </w:pPr>
      <w:r>
        <w:t xml:space="preserve">How to keep YP safe from </w:t>
      </w:r>
      <w:proofErr w:type="spellStart"/>
      <w:r w:rsidR="00296745">
        <w:t>whānau</w:t>
      </w:r>
      <w:proofErr w:type="spellEnd"/>
      <w:r>
        <w:t xml:space="preserve"> business? </w:t>
      </w:r>
      <w:proofErr w:type="spellStart"/>
      <w:r w:rsidR="00296745">
        <w:t>Whānau</w:t>
      </w:r>
      <w:proofErr w:type="spellEnd"/>
      <w:r>
        <w:t xml:space="preserve"> to speak into this</w:t>
      </w:r>
    </w:p>
    <w:p w:rsidR="0024548F" w:rsidRDefault="0024548F" w:rsidP="00F71FA7">
      <w:pPr>
        <w:ind w:left="720"/>
      </w:pPr>
    </w:p>
    <w:p w:rsidR="0024548F" w:rsidRPr="0024548F" w:rsidRDefault="0024548F" w:rsidP="00F71FA7">
      <w:pPr>
        <w:ind w:left="720"/>
        <w:rPr>
          <w:i/>
        </w:rPr>
      </w:pPr>
      <w:r w:rsidRPr="0024548F">
        <w:rPr>
          <w:i/>
        </w:rPr>
        <w:t>Enhancing connectedness</w:t>
      </w:r>
      <w:r>
        <w:rPr>
          <w:i/>
        </w:rPr>
        <w:t xml:space="preserve"> for young people</w:t>
      </w:r>
    </w:p>
    <w:p w:rsidR="00F71FA7" w:rsidRDefault="00F71FA7" w:rsidP="0024548F">
      <w:pPr>
        <w:pStyle w:val="ListParagraph"/>
        <w:numPr>
          <w:ilvl w:val="0"/>
          <w:numId w:val="11"/>
        </w:numPr>
      </w:pPr>
      <w:r>
        <w:t>Connecting to pro social activities within community, sports; hunting; strengthen social skills</w:t>
      </w:r>
    </w:p>
    <w:p w:rsidR="00F71FA7" w:rsidRDefault="00F71FA7" w:rsidP="00F71FA7">
      <w:pPr>
        <w:ind w:left="720"/>
      </w:pPr>
    </w:p>
    <w:p w:rsidR="00F71FA7" w:rsidRPr="00F71FA7" w:rsidRDefault="00F71FA7" w:rsidP="00F71FA7">
      <w:pPr>
        <w:pStyle w:val="ListParagraph"/>
        <w:numPr>
          <w:ilvl w:val="0"/>
          <w:numId w:val="3"/>
        </w:numPr>
        <w:rPr>
          <w:b/>
        </w:rPr>
      </w:pPr>
      <w:r w:rsidRPr="00F71FA7">
        <w:rPr>
          <w:b/>
        </w:rPr>
        <w:t>Further Collaborative Action</w:t>
      </w:r>
    </w:p>
    <w:p w:rsidR="00DE4E36" w:rsidRDefault="00F71FA7" w:rsidP="00F71FA7">
      <w:pPr>
        <w:ind w:left="720"/>
      </w:pPr>
      <w:r w:rsidRPr="00F71FA7">
        <w:rPr>
          <w:i/>
        </w:rPr>
        <w:t>Whole school approach</w:t>
      </w:r>
      <w:r>
        <w:t xml:space="preserve"> </w:t>
      </w:r>
    </w:p>
    <w:p w:rsidR="00F71FA7" w:rsidRDefault="00F71FA7" w:rsidP="00DE4E36">
      <w:pPr>
        <w:pStyle w:val="ListParagraph"/>
        <w:numPr>
          <w:ilvl w:val="0"/>
          <w:numId w:val="4"/>
        </w:numPr>
      </w:pPr>
      <w:r>
        <w:t xml:space="preserve">working with families, taking it to </w:t>
      </w:r>
      <w:proofErr w:type="spellStart"/>
      <w:r w:rsidR="00296745">
        <w:t>whānau</w:t>
      </w:r>
      <w:proofErr w:type="spellEnd"/>
      <w:r>
        <w:t>/circle of care, communities</w:t>
      </w:r>
    </w:p>
    <w:p w:rsidR="00DE4E36" w:rsidRDefault="00DE4E36" w:rsidP="00DE4E36">
      <w:pPr>
        <w:pStyle w:val="ListParagraph"/>
        <w:numPr>
          <w:ilvl w:val="0"/>
          <w:numId w:val="4"/>
        </w:numPr>
      </w:pPr>
      <w:r>
        <w:t>CAYAD sites in Huntly and Auckland will be working with Ben Birks-</w:t>
      </w:r>
      <w:proofErr w:type="spellStart"/>
      <w:r>
        <w:t>Ang</w:t>
      </w:r>
      <w:proofErr w:type="spellEnd"/>
      <w:r>
        <w:t xml:space="preserve"> on whole school approach pilot projects in their districts</w:t>
      </w:r>
    </w:p>
    <w:p w:rsidR="00DE4E36" w:rsidRDefault="00DE4E36" w:rsidP="00DE4E36">
      <w:pPr>
        <w:pStyle w:val="ListParagraph"/>
        <w:numPr>
          <w:ilvl w:val="0"/>
          <w:numId w:val="4"/>
        </w:numPr>
      </w:pPr>
      <w:r>
        <w:t>Brief document of step by step process for Whole School approach (value design)</w:t>
      </w:r>
    </w:p>
    <w:p w:rsidR="00DE4E36" w:rsidRDefault="00DE4E36" w:rsidP="00F71FA7">
      <w:pPr>
        <w:ind w:left="720"/>
      </w:pPr>
    </w:p>
    <w:p w:rsidR="00DE4E36" w:rsidRDefault="00DE4E36" w:rsidP="00BE3A0F">
      <w:pPr>
        <w:pStyle w:val="ListParagraph"/>
        <w:numPr>
          <w:ilvl w:val="0"/>
          <w:numId w:val="4"/>
        </w:numPr>
      </w:pPr>
      <w:r>
        <w:t>Attend Principal’s cluster forum to discuss AOD policy</w:t>
      </w:r>
    </w:p>
    <w:p w:rsidR="00DE4E36" w:rsidRDefault="00DE4E36" w:rsidP="00BE3A0F">
      <w:pPr>
        <w:pStyle w:val="ListParagraph"/>
        <w:numPr>
          <w:ilvl w:val="0"/>
          <w:numId w:val="4"/>
        </w:numPr>
      </w:pPr>
      <w:r>
        <w:t>Check policies in place; outdated policy discussion at BOT level to revise policy</w:t>
      </w:r>
    </w:p>
    <w:p w:rsidR="00F71FA7" w:rsidRDefault="00DE4E36" w:rsidP="00BE3A0F">
      <w:pPr>
        <w:pStyle w:val="ListParagraph"/>
        <w:numPr>
          <w:ilvl w:val="0"/>
          <w:numId w:val="4"/>
        </w:numPr>
      </w:pPr>
      <w:r>
        <w:t>Focusing skill development on strengths pertinent to the individual; EOTC initiatives</w:t>
      </w:r>
    </w:p>
    <w:p w:rsidR="00F71FA7" w:rsidRDefault="00F71FA7" w:rsidP="00BE3A0F">
      <w:pPr>
        <w:pStyle w:val="ListParagraph"/>
        <w:numPr>
          <w:ilvl w:val="0"/>
          <w:numId w:val="4"/>
        </w:numPr>
      </w:pPr>
      <w:r>
        <w:t>Explore social enterprise</w:t>
      </w:r>
      <w:r w:rsidR="00DE4E36">
        <w:t>/entrepreneurial activities</w:t>
      </w:r>
      <w:r>
        <w:t xml:space="preserve"> </w:t>
      </w:r>
      <w:r w:rsidR="00DE4E36">
        <w:t xml:space="preserve">for </w:t>
      </w:r>
      <w:r>
        <w:t>school aged kids</w:t>
      </w:r>
      <w:r w:rsidR="00DE4E36">
        <w:t xml:space="preserve"> to support them to innovate while in school</w:t>
      </w:r>
    </w:p>
    <w:p w:rsidR="00DE4E36" w:rsidRPr="00F71FA7" w:rsidRDefault="00DE4E36" w:rsidP="00BE3A0F">
      <w:pPr>
        <w:pStyle w:val="ListParagraph"/>
        <w:numPr>
          <w:ilvl w:val="0"/>
          <w:numId w:val="4"/>
        </w:numPr>
      </w:pPr>
      <w:r>
        <w:t xml:space="preserve">Share examples of completed policies where CAYAD has assisted, e.g. </w:t>
      </w:r>
      <w:proofErr w:type="spellStart"/>
      <w:r>
        <w:t>Rongotai</w:t>
      </w:r>
      <w:proofErr w:type="spellEnd"/>
      <w:r>
        <w:t xml:space="preserve"> College; pilot work in Auckland and Huntly.</w:t>
      </w:r>
    </w:p>
    <w:p w:rsidR="00F71FA7" w:rsidRPr="00F71FA7" w:rsidRDefault="00F71FA7" w:rsidP="00F71FA7">
      <w:pPr>
        <w:ind w:left="720"/>
      </w:pPr>
    </w:p>
    <w:sectPr w:rsidR="00F71FA7" w:rsidRPr="00F71F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A198B"/>
    <w:multiLevelType w:val="hybridMultilevel"/>
    <w:tmpl w:val="55F283FE"/>
    <w:lvl w:ilvl="0" w:tplc="1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C4003CD"/>
    <w:multiLevelType w:val="hybridMultilevel"/>
    <w:tmpl w:val="CB82F10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20394"/>
    <w:multiLevelType w:val="hybridMultilevel"/>
    <w:tmpl w:val="10DE7C24"/>
    <w:lvl w:ilvl="0" w:tplc="140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" w15:restartNumberingAfterBreak="0">
    <w:nsid w:val="258178B1"/>
    <w:multiLevelType w:val="hybridMultilevel"/>
    <w:tmpl w:val="F4D66C7C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A23675"/>
    <w:multiLevelType w:val="hybridMultilevel"/>
    <w:tmpl w:val="E354C4E4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6F6AB2"/>
    <w:multiLevelType w:val="hybridMultilevel"/>
    <w:tmpl w:val="185C0A6C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C8E102E"/>
    <w:multiLevelType w:val="hybridMultilevel"/>
    <w:tmpl w:val="E22896C4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3E0459D"/>
    <w:multiLevelType w:val="hybridMultilevel"/>
    <w:tmpl w:val="CB82F10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4A3600"/>
    <w:multiLevelType w:val="hybridMultilevel"/>
    <w:tmpl w:val="15C6A312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EBF57CB"/>
    <w:multiLevelType w:val="hybridMultilevel"/>
    <w:tmpl w:val="9122560A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F6526DE"/>
    <w:multiLevelType w:val="hybridMultilevel"/>
    <w:tmpl w:val="B1C42D42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"/>
  </w:num>
  <w:num w:numId="5">
    <w:abstractNumId w:val="9"/>
  </w:num>
  <w:num w:numId="6">
    <w:abstractNumId w:val="6"/>
  </w:num>
  <w:num w:numId="7">
    <w:abstractNumId w:val="3"/>
  </w:num>
  <w:num w:numId="8">
    <w:abstractNumId w:val="5"/>
  </w:num>
  <w:num w:numId="9">
    <w:abstractNumId w:val="4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9A2"/>
    <w:rsid w:val="00241E42"/>
    <w:rsid w:val="0024548F"/>
    <w:rsid w:val="00296745"/>
    <w:rsid w:val="004569A2"/>
    <w:rsid w:val="006C7F0C"/>
    <w:rsid w:val="00772EB9"/>
    <w:rsid w:val="00960902"/>
    <w:rsid w:val="00BE3A0F"/>
    <w:rsid w:val="00C9024C"/>
    <w:rsid w:val="00DE4E36"/>
    <w:rsid w:val="00E51B94"/>
    <w:rsid w:val="00E84AC5"/>
    <w:rsid w:val="00F71FA7"/>
    <w:rsid w:val="00F8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9BAF6"/>
  <w15:chartTrackingRefBased/>
  <w15:docId w15:val="{2EE8D37D-119D-46A1-8F64-3F74121A2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7B2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F867B2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67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67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867B2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F867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rsid w:val="00F867B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Caption">
    <w:name w:val="caption"/>
    <w:basedOn w:val="Normal"/>
    <w:next w:val="Normal"/>
    <w:uiPriority w:val="35"/>
    <w:qFormat/>
    <w:rsid w:val="00F867B2"/>
    <w:pPr>
      <w:suppressAutoHyphens w:val="0"/>
      <w:spacing w:line="269" w:lineRule="auto"/>
      <w:jc w:val="both"/>
    </w:pPr>
    <w:rPr>
      <w:rFonts w:ascii="Calibri" w:eastAsia="Times New Roman" w:hAnsi="Calibri" w:cs="Times New Roman"/>
      <w:b/>
      <w:sz w:val="22"/>
      <w:szCs w:val="20"/>
      <w:lang w:val="en-GB" w:eastAsia="en-US"/>
    </w:rPr>
  </w:style>
  <w:style w:type="paragraph" w:styleId="Subtitle">
    <w:name w:val="Subtitle"/>
    <w:basedOn w:val="Normal"/>
    <w:link w:val="SubtitleChar"/>
    <w:qFormat/>
    <w:rsid w:val="00F867B2"/>
    <w:pPr>
      <w:suppressAutoHyphens w:val="0"/>
    </w:pPr>
    <w:rPr>
      <w:rFonts w:ascii="Cambria" w:eastAsia="Times New Roman" w:hAnsi="Cambria" w:cs="Times New Roman"/>
      <w:lang w:eastAsia="en-US"/>
    </w:rPr>
  </w:style>
  <w:style w:type="character" w:customStyle="1" w:styleId="SubtitleChar">
    <w:name w:val="Subtitle Char"/>
    <w:basedOn w:val="DefaultParagraphFont"/>
    <w:link w:val="Subtitle"/>
    <w:rsid w:val="00F867B2"/>
    <w:rPr>
      <w:rFonts w:ascii="Cambria" w:eastAsia="Times New Roman" w:hAnsi="Cambri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867B2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Massey University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Randerson, Steve</dc:creator>
  <cp:keywords/>
  <dc:description/>
  <cp:lastModifiedBy>Randerson, Steve</cp:lastModifiedBy>
  <cp:revision>7</cp:revision>
  <dcterms:created xsi:type="dcterms:W3CDTF">2017-11-01T01:38:00Z</dcterms:created>
  <dcterms:modified xsi:type="dcterms:W3CDTF">2017-11-01T03:05:00Z</dcterms:modified>
</cp:coreProperties>
</file>